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BBD" w:rsidRDefault="00443898" w:rsidP="00F757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b/>
          <w:sz w:val="24"/>
          <w:szCs w:val="24"/>
        </w:rPr>
      </w:pPr>
      <w:r w:rsidRPr="00F75728">
        <w:rPr>
          <w:b/>
          <w:sz w:val="24"/>
          <w:szCs w:val="24"/>
        </w:rPr>
        <w:t xml:space="preserve">                    </w:t>
      </w:r>
    </w:p>
    <w:p w:rsidR="00486BBD" w:rsidRDefault="00486BBD" w:rsidP="00F757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b/>
          <w:sz w:val="24"/>
          <w:szCs w:val="24"/>
        </w:rPr>
      </w:pPr>
    </w:p>
    <w:p w:rsidR="00486BBD" w:rsidRDefault="00486BBD" w:rsidP="00F757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b/>
          <w:sz w:val="24"/>
          <w:szCs w:val="24"/>
        </w:rPr>
      </w:pPr>
    </w:p>
    <w:p w:rsidR="00FE3623" w:rsidRDefault="00486BBD" w:rsidP="00F757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b/>
          <w:sz w:val="24"/>
          <w:szCs w:val="24"/>
        </w:rPr>
      </w:pPr>
      <w:r>
        <w:rPr>
          <w:b/>
          <w:sz w:val="24"/>
          <w:szCs w:val="24"/>
        </w:rPr>
        <w:tab/>
      </w:r>
      <w:r w:rsidR="0097510C" w:rsidRPr="00F75728">
        <w:rPr>
          <w:b/>
          <w:sz w:val="24"/>
          <w:szCs w:val="24"/>
        </w:rPr>
        <w:tab/>
      </w:r>
    </w:p>
    <w:p w:rsidR="00F75728" w:rsidRPr="00F75728" w:rsidRDefault="00FE3623" w:rsidP="00F757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b/>
          <w:bCs/>
          <w:sz w:val="24"/>
          <w:szCs w:val="24"/>
          <w:highlight w:val="white"/>
        </w:rPr>
      </w:pPr>
      <w:r>
        <w:rPr>
          <w:b/>
          <w:sz w:val="24"/>
          <w:szCs w:val="24"/>
        </w:rPr>
        <w:tab/>
        <w:t xml:space="preserve">           </w:t>
      </w:r>
      <w:r w:rsidR="00553568">
        <w:rPr>
          <w:b/>
          <w:sz w:val="24"/>
          <w:szCs w:val="24"/>
        </w:rPr>
        <w:t xml:space="preserve"> </w:t>
      </w:r>
      <w:r w:rsidR="00F75728" w:rsidRPr="00F75728">
        <w:rPr>
          <w:b/>
          <w:sz w:val="24"/>
          <w:szCs w:val="24"/>
        </w:rPr>
        <w:t xml:space="preserve">PROCESSO LICITATÓRIO </w:t>
      </w:r>
      <w:r w:rsidR="00F75728" w:rsidRPr="00F75728">
        <w:rPr>
          <w:b/>
          <w:bCs/>
          <w:sz w:val="24"/>
          <w:szCs w:val="24"/>
        </w:rPr>
        <w:t>N</w:t>
      </w:r>
      <w:r w:rsidR="00F75728" w:rsidRPr="00F75728">
        <w:rPr>
          <w:b/>
          <w:bCs/>
          <w:sz w:val="24"/>
          <w:szCs w:val="24"/>
          <w:highlight w:val="white"/>
          <w:vertAlign w:val="superscript"/>
        </w:rPr>
        <w:t>º</w:t>
      </w:r>
      <w:r w:rsidR="00F75728" w:rsidRPr="00F75728">
        <w:rPr>
          <w:b/>
          <w:bCs/>
          <w:sz w:val="24"/>
          <w:szCs w:val="24"/>
          <w:highlight w:val="white"/>
        </w:rPr>
        <w:t xml:space="preserve"> </w:t>
      </w:r>
      <w:r w:rsidR="00FD35C8">
        <w:rPr>
          <w:b/>
          <w:bCs/>
          <w:sz w:val="24"/>
          <w:szCs w:val="24"/>
          <w:highlight w:val="white"/>
        </w:rPr>
        <w:t>56</w:t>
      </w:r>
      <w:r w:rsidR="00F75728" w:rsidRPr="00F75728">
        <w:rPr>
          <w:b/>
          <w:bCs/>
          <w:sz w:val="24"/>
          <w:szCs w:val="24"/>
          <w:highlight w:val="white"/>
        </w:rPr>
        <w:t>/201</w:t>
      </w:r>
      <w:r w:rsidR="000E3474">
        <w:rPr>
          <w:b/>
          <w:bCs/>
          <w:sz w:val="24"/>
          <w:szCs w:val="24"/>
          <w:highlight w:val="white"/>
        </w:rPr>
        <w:t>7</w:t>
      </w:r>
    </w:p>
    <w:p w:rsidR="00F75728" w:rsidRPr="00F75728" w:rsidRDefault="00F75728" w:rsidP="00F757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firstLine="1440"/>
        <w:jc w:val="both"/>
        <w:rPr>
          <w:b/>
          <w:bCs/>
          <w:sz w:val="24"/>
          <w:szCs w:val="24"/>
          <w:highlight w:val="white"/>
        </w:rPr>
      </w:pPr>
      <w:r w:rsidRPr="00F75728">
        <w:rPr>
          <w:b/>
          <w:bCs/>
          <w:sz w:val="24"/>
          <w:szCs w:val="24"/>
          <w:highlight w:val="white"/>
        </w:rPr>
        <w:t>MODALIDADE: PREGÃO PRESENCIAL</w:t>
      </w:r>
      <w:r>
        <w:rPr>
          <w:b/>
          <w:bCs/>
          <w:sz w:val="24"/>
          <w:szCs w:val="24"/>
          <w:highlight w:val="white"/>
        </w:rPr>
        <w:t xml:space="preserve"> Nº </w:t>
      </w:r>
      <w:bookmarkStart w:id="0" w:name="_GoBack"/>
      <w:r w:rsidR="000E3474">
        <w:rPr>
          <w:b/>
          <w:bCs/>
          <w:sz w:val="24"/>
          <w:szCs w:val="24"/>
          <w:highlight w:val="white"/>
        </w:rPr>
        <w:t>2</w:t>
      </w:r>
      <w:r w:rsidR="00FD35C8">
        <w:rPr>
          <w:b/>
          <w:bCs/>
          <w:sz w:val="24"/>
          <w:szCs w:val="24"/>
          <w:highlight w:val="white"/>
        </w:rPr>
        <w:t>6</w:t>
      </w:r>
      <w:r w:rsidRPr="00F75728">
        <w:rPr>
          <w:b/>
          <w:bCs/>
          <w:sz w:val="24"/>
          <w:szCs w:val="24"/>
          <w:highlight w:val="white"/>
        </w:rPr>
        <w:t>/201</w:t>
      </w:r>
      <w:r w:rsidR="000E3474">
        <w:rPr>
          <w:b/>
          <w:bCs/>
          <w:sz w:val="24"/>
          <w:szCs w:val="24"/>
          <w:highlight w:val="white"/>
        </w:rPr>
        <w:t>7</w:t>
      </w:r>
    </w:p>
    <w:bookmarkEnd w:id="0"/>
    <w:p w:rsidR="00F75728" w:rsidRPr="00F75728" w:rsidRDefault="00F75728" w:rsidP="00F757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firstLine="1440"/>
        <w:jc w:val="both"/>
        <w:rPr>
          <w:b/>
          <w:bCs/>
          <w:sz w:val="24"/>
          <w:szCs w:val="24"/>
          <w:highlight w:val="white"/>
        </w:rPr>
      </w:pPr>
      <w:r w:rsidRPr="00F75728">
        <w:rPr>
          <w:b/>
          <w:bCs/>
          <w:sz w:val="24"/>
          <w:szCs w:val="24"/>
          <w:highlight w:val="white"/>
        </w:rPr>
        <w:t xml:space="preserve">TIPO: MENOR PREÇO POR </w:t>
      </w:r>
      <w:r>
        <w:rPr>
          <w:b/>
          <w:bCs/>
          <w:sz w:val="24"/>
          <w:szCs w:val="24"/>
          <w:highlight w:val="white"/>
        </w:rPr>
        <w:t>PÁGINA</w:t>
      </w:r>
      <w:r w:rsidRPr="00F75728">
        <w:rPr>
          <w:b/>
          <w:bCs/>
          <w:sz w:val="24"/>
          <w:szCs w:val="24"/>
          <w:highlight w:val="white"/>
        </w:rPr>
        <w:t xml:space="preserve">. </w:t>
      </w:r>
    </w:p>
    <w:p w:rsidR="00F75728" w:rsidRPr="00F75728" w:rsidRDefault="00F75728" w:rsidP="00F75728">
      <w:pPr>
        <w:tabs>
          <w:tab w:val="left" w:pos="0"/>
        </w:tabs>
        <w:ind w:left="1416" w:firstLine="24"/>
        <w:jc w:val="both"/>
        <w:rPr>
          <w:b/>
          <w:bCs/>
          <w:sz w:val="24"/>
          <w:szCs w:val="24"/>
        </w:rPr>
      </w:pPr>
      <w:r w:rsidRPr="00F75728">
        <w:rPr>
          <w:b/>
          <w:bCs/>
          <w:sz w:val="24"/>
          <w:szCs w:val="24"/>
        </w:rPr>
        <w:t xml:space="preserve">PREGÃO PRESENCIAL PARA </w:t>
      </w:r>
      <w:r>
        <w:rPr>
          <w:b/>
          <w:bCs/>
          <w:sz w:val="24"/>
          <w:szCs w:val="24"/>
        </w:rPr>
        <w:t>LOCAÇÃO DE IMPRESSORAS</w:t>
      </w:r>
    </w:p>
    <w:p w:rsidR="00F75728" w:rsidRPr="00F75728" w:rsidRDefault="00F75728" w:rsidP="00F757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sz w:val="24"/>
          <w:szCs w:val="24"/>
        </w:rPr>
      </w:pPr>
    </w:p>
    <w:p w:rsidR="00F75728" w:rsidRPr="00F75728" w:rsidRDefault="00F75728" w:rsidP="00F75728">
      <w:pPr>
        <w:tabs>
          <w:tab w:val="left" w:pos="0"/>
        </w:tabs>
        <w:ind w:firstLine="1440"/>
        <w:jc w:val="both"/>
        <w:rPr>
          <w:sz w:val="24"/>
          <w:szCs w:val="24"/>
        </w:rPr>
      </w:pPr>
      <w:r w:rsidRPr="00F75728">
        <w:rPr>
          <w:sz w:val="24"/>
          <w:szCs w:val="24"/>
        </w:rPr>
        <w:t xml:space="preserve">O Prefeito de Áurea, Estado do Rio Grande do Sul, </w:t>
      </w:r>
    </w:p>
    <w:p w:rsidR="00F75728" w:rsidRPr="00F75728" w:rsidRDefault="00F75728" w:rsidP="00F75728">
      <w:pPr>
        <w:tabs>
          <w:tab w:val="left" w:pos="0"/>
        </w:tabs>
        <w:ind w:firstLine="1440"/>
        <w:jc w:val="both"/>
        <w:rPr>
          <w:sz w:val="24"/>
          <w:szCs w:val="24"/>
        </w:rPr>
      </w:pPr>
      <w:r w:rsidRPr="00F75728">
        <w:rPr>
          <w:sz w:val="24"/>
          <w:szCs w:val="24"/>
        </w:rPr>
        <w:t>Faz saber,</w:t>
      </w:r>
    </w:p>
    <w:p w:rsidR="00F75728" w:rsidRPr="00F75728" w:rsidRDefault="00F75728" w:rsidP="00F75728">
      <w:pPr>
        <w:pStyle w:val="Corpodetexto"/>
        <w:spacing w:line="240" w:lineRule="auto"/>
        <w:jc w:val="both"/>
        <w:rPr>
          <w:sz w:val="24"/>
          <w:szCs w:val="24"/>
        </w:rPr>
      </w:pPr>
      <w:r w:rsidRPr="00F75728">
        <w:rPr>
          <w:sz w:val="24"/>
          <w:szCs w:val="24"/>
        </w:rPr>
        <w:t xml:space="preserve"> </w:t>
      </w:r>
      <w:r w:rsidRPr="00F75728">
        <w:rPr>
          <w:sz w:val="24"/>
          <w:szCs w:val="24"/>
        </w:rPr>
        <w:tab/>
      </w:r>
      <w:r w:rsidRPr="00F75728">
        <w:rPr>
          <w:sz w:val="24"/>
          <w:szCs w:val="24"/>
        </w:rPr>
        <w:tab/>
        <w:t>Para conhecimento dos interessados que, no dia</w:t>
      </w:r>
      <w:r w:rsidR="00357438">
        <w:rPr>
          <w:sz w:val="24"/>
          <w:szCs w:val="24"/>
        </w:rPr>
        <w:t xml:space="preserve"> </w:t>
      </w:r>
      <w:r w:rsidR="006B4891">
        <w:rPr>
          <w:sz w:val="24"/>
          <w:szCs w:val="24"/>
        </w:rPr>
        <w:t>14</w:t>
      </w:r>
      <w:r w:rsidR="007F0318">
        <w:rPr>
          <w:color w:val="FF0000"/>
          <w:sz w:val="24"/>
          <w:szCs w:val="24"/>
        </w:rPr>
        <w:t xml:space="preserve"> </w:t>
      </w:r>
      <w:r w:rsidR="007F0318" w:rsidRPr="006D5F6E">
        <w:rPr>
          <w:color w:val="000000"/>
          <w:sz w:val="24"/>
          <w:szCs w:val="24"/>
        </w:rPr>
        <w:t xml:space="preserve">de </w:t>
      </w:r>
      <w:r w:rsidR="006B4891">
        <w:rPr>
          <w:color w:val="000000"/>
          <w:sz w:val="24"/>
          <w:szCs w:val="24"/>
        </w:rPr>
        <w:t>setembro</w:t>
      </w:r>
      <w:r w:rsidR="001C4F9E" w:rsidRPr="006D5F6E">
        <w:rPr>
          <w:color w:val="000000"/>
          <w:sz w:val="24"/>
          <w:szCs w:val="24"/>
        </w:rPr>
        <w:t xml:space="preserve"> de 201</w:t>
      </w:r>
      <w:r w:rsidR="000E3474" w:rsidRPr="006D5F6E">
        <w:rPr>
          <w:color w:val="000000"/>
          <w:sz w:val="24"/>
          <w:szCs w:val="24"/>
        </w:rPr>
        <w:t>7</w:t>
      </w:r>
      <w:r w:rsidR="001C4F9E" w:rsidRPr="006D5F6E">
        <w:rPr>
          <w:color w:val="000000"/>
          <w:sz w:val="24"/>
          <w:szCs w:val="24"/>
        </w:rPr>
        <w:t xml:space="preserve">, às </w:t>
      </w:r>
      <w:proofErr w:type="gramStart"/>
      <w:r w:rsidR="001C4F9E" w:rsidRPr="006D5F6E">
        <w:rPr>
          <w:color w:val="000000"/>
          <w:sz w:val="24"/>
          <w:szCs w:val="24"/>
        </w:rPr>
        <w:t>1</w:t>
      </w:r>
      <w:r w:rsidR="007F0318" w:rsidRPr="006D5F6E">
        <w:rPr>
          <w:color w:val="000000"/>
          <w:sz w:val="24"/>
          <w:szCs w:val="24"/>
        </w:rPr>
        <w:t>4</w:t>
      </w:r>
      <w:r w:rsidRPr="006D5F6E">
        <w:rPr>
          <w:color w:val="000000"/>
          <w:sz w:val="24"/>
          <w:szCs w:val="24"/>
        </w:rPr>
        <w:t>:00</w:t>
      </w:r>
      <w:proofErr w:type="gramEnd"/>
      <w:r w:rsidRPr="006D5F6E">
        <w:rPr>
          <w:color w:val="000000"/>
          <w:sz w:val="24"/>
          <w:szCs w:val="24"/>
        </w:rPr>
        <w:t xml:space="preserve"> hora</w:t>
      </w:r>
      <w:r w:rsidRPr="00F75728">
        <w:rPr>
          <w:sz w:val="24"/>
          <w:szCs w:val="24"/>
        </w:rPr>
        <w:t xml:space="preserve">s, </w:t>
      </w:r>
      <w:r w:rsidRPr="00F75728">
        <w:rPr>
          <w:iCs/>
          <w:sz w:val="24"/>
          <w:szCs w:val="24"/>
        </w:rPr>
        <w:t>na sala do setor encarregado de licitação, junto ao Centro Administrativo da Prefeitura Municipal de Áurea</w:t>
      </w:r>
      <w:r w:rsidRPr="00F75728">
        <w:rPr>
          <w:sz w:val="24"/>
          <w:szCs w:val="24"/>
        </w:rPr>
        <w:t xml:space="preserve">, localizado na Praça João Paulo II, 33, Áurea/RS, serão recebidas propostas e documentos de habilitação, objetivando a </w:t>
      </w:r>
      <w:r>
        <w:rPr>
          <w:sz w:val="24"/>
          <w:szCs w:val="24"/>
        </w:rPr>
        <w:t xml:space="preserve">locação de impressoras </w:t>
      </w:r>
      <w:r w:rsidRPr="00F75728">
        <w:rPr>
          <w:sz w:val="24"/>
          <w:szCs w:val="24"/>
        </w:rPr>
        <w:t>atravé</w:t>
      </w:r>
      <w:r w:rsidRPr="00F75728">
        <w:rPr>
          <w:bCs/>
          <w:sz w:val="24"/>
          <w:szCs w:val="24"/>
        </w:rPr>
        <w:t>s de licitação, modalidade pregão presencial, menor preço</w:t>
      </w:r>
      <w:r w:rsidR="00EE64AA">
        <w:rPr>
          <w:bCs/>
          <w:sz w:val="24"/>
          <w:szCs w:val="24"/>
        </w:rPr>
        <w:t xml:space="preserve"> por página</w:t>
      </w:r>
      <w:r w:rsidRPr="00F75728">
        <w:rPr>
          <w:bCs/>
          <w:sz w:val="24"/>
          <w:szCs w:val="24"/>
        </w:rPr>
        <w:t xml:space="preserve">, </w:t>
      </w:r>
      <w:r w:rsidRPr="00F75728">
        <w:rPr>
          <w:sz w:val="24"/>
          <w:szCs w:val="24"/>
        </w:rPr>
        <w:t>com fundamento na Lei Federal n.º 10.520/02 de 17 de julho de 2002, com aplicação subsidiária da Lei Federal n.º 8.666/93, alterações posteriores e legislação complementar vigente e pertinente à matéria, seguido da disputa de preço, e, após o término, abertura do envelope de documentação de habilitação, mediante atendimento das cláusulas e condições estabelecidas neste Edital e seus anexos como segue:</w:t>
      </w:r>
    </w:p>
    <w:p w:rsidR="00B71F50" w:rsidRPr="008C3B8B" w:rsidRDefault="00214A91" w:rsidP="00F757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sz w:val="22"/>
          <w:szCs w:val="22"/>
        </w:rPr>
      </w:pPr>
      <w:r w:rsidRPr="008C3B8B">
        <w:rPr>
          <w:sz w:val="22"/>
          <w:szCs w:val="22"/>
        </w:rPr>
        <w:t>  </w:t>
      </w:r>
      <w:r w:rsidR="00B71F50" w:rsidRPr="008C3B8B">
        <w:rPr>
          <w:sz w:val="22"/>
          <w:szCs w:val="22"/>
        </w:rPr>
        <w:t xml:space="preserve">      </w:t>
      </w:r>
    </w:p>
    <w:p w:rsidR="00214A91" w:rsidRPr="008C3B8B" w:rsidRDefault="00214A91" w:rsidP="008C3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b/>
          <w:bCs/>
          <w:sz w:val="22"/>
          <w:szCs w:val="22"/>
          <w:highlight w:val="white"/>
        </w:rPr>
      </w:pPr>
      <w:r w:rsidRPr="008C3B8B">
        <w:rPr>
          <w:b/>
          <w:bCs/>
          <w:sz w:val="22"/>
          <w:szCs w:val="22"/>
        </w:rPr>
        <w:t>1. DO</w:t>
      </w:r>
      <w:r w:rsidRPr="008C3B8B">
        <w:rPr>
          <w:sz w:val="22"/>
          <w:szCs w:val="22"/>
          <w:highlight w:val="white"/>
        </w:rPr>
        <w:t xml:space="preserve"> </w:t>
      </w:r>
      <w:r w:rsidRPr="008C3B8B">
        <w:rPr>
          <w:b/>
          <w:bCs/>
          <w:sz w:val="22"/>
          <w:szCs w:val="22"/>
          <w:highlight w:val="white"/>
        </w:rPr>
        <w:t>OBJETO.</w:t>
      </w:r>
    </w:p>
    <w:p w:rsidR="00214A91" w:rsidRPr="008C3B8B" w:rsidRDefault="00214A91" w:rsidP="008C3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b/>
          <w:bCs/>
          <w:sz w:val="22"/>
          <w:szCs w:val="22"/>
          <w:highlight w:val="white"/>
        </w:rPr>
      </w:pPr>
    </w:p>
    <w:p w:rsidR="00B02CA3" w:rsidRPr="008C3B8B" w:rsidRDefault="00214A91" w:rsidP="008C3B8B">
      <w:pPr>
        <w:tabs>
          <w:tab w:val="left" w:pos="5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sz w:val="22"/>
          <w:szCs w:val="22"/>
        </w:rPr>
      </w:pPr>
      <w:proofErr w:type="gramStart"/>
      <w:r w:rsidRPr="008C3B8B">
        <w:rPr>
          <w:bCs/>
          <w:sz w:val="22"/>
          <w:szCs w:val="22"/>
          <w:highlight w:val="white"/>
        </w:rPr>
        <w:t>1.1.</w:t>
      </w:r>
      <w:proofErr w:type="gramEnd"/>
      <w:r w:rsidRPr="008C3B8B">
        <w:rPr>
          <w:bCs/>
          <w:sz w:val="22"/>
          <w:szCs w:val="22"/>
          <w:highlight w:val="white"/>
        </w:rPr>
        <w:t>Constitui objeto d</w:t>
      </w:r>
      <w:r w:rsidR="00B02CA3" w:rsidRPr="008C3B8B">
        <w:rPr>
          <w:bCs/>
          <w:sz w:val="22"/>
          <w:szCs w:val="22"/>
          <w:highlight w:val="white"/>
        </w:rPr>
        <w:t>o</w:t>
      </w:r>
      <w:r w:rsidRPr="008C3B8B">
        <w:rPr>
          <w:bCs/>
          <w:sz w:val="22"/>
          <w:szCs w:val="22"/>
          <w:highlight w:val="white"/>
        </w:rPr>
        <w:t xml:space="preserve"> presente edital </w:t>
      </w:r>
      <w:r w:rsidRPr="008C3B8B">
        <w:rPr>
          <w:bCs/>
          <w:sz w:val="22"/>
          <w:szCs w:val="22"/>
        </w:rPr>
        <w:t xml:space="preserve">a </w:t>
      </w:r>
      <w:r w:rsidR="00B02CA3" w:rsidRPr="008C3B8B">
        <w:rPr>
          <w:sz w:val="22"/>
          <w:szCs w:val="22"/>
        </w:rPr>
        <w:t>Locação de impressoras, com fornecimento de suprimentos, exceto o papel, para as diversas Secretarias Municipais, conforme segue:</w:t>
      </w:r>
    </w:p>
    <w:tbl>
      <w:tblPr>
        <w:tblpPr w:leftFromText="141" w:rightFromText="141" w:vertAnchor="text" w:horzAnchor="margin" w:tblpY="2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6346"/>
        <w:gridCol w:w="1701"/>
      </w:tblGrid>
      <w:tr w:rsidR="00B02CA3" w:rsidRPr="008C3B8B" w:rsidTr="00FE00AF">
        <w:trPr>
          <w:trHeight w:val="771"/>
        </w:trPr>
        <w:tc>
          <w:tcPr>
            <w:tcW w:w="1275" w:type="dxa"/>
          </w:tcPr>
          <w:p w:rsidR="00B02CA3" w:rsidRPr="008C3B8B" w:rsidRDefault="00B02CA3" w:rsidP="008C3B8B">
            <w:pPr>
              <w:jc w:val="center"/>
              <w:rPr>
                <w:sz w:val="22"/>
                <w:szCs w:val="22"/>
              </w:rPr>
            </w:pPr>
            <w:r w:rsidRPr="008C3B8B">
              <w:rPr>
                <w:sz w:val="22"/>
                <w:szCs w:val="22"/>
              </w:rPr>
              <w:t>ITEM</w:t>
            </w:r>
          </w:p>
        </w:tc>
        <w:tc>
          <w:tcPr>
            <w:tcW w:w="6346" w:type="dxa"/>
          </w:tcPr>
          <w:p w:rsidR="00B02CA3" w:rsidRPr="008C3B8B" w:rsidRDefault="00B02CA3" w:rsidP="008C3B8B">
            <w:pPr>
              <w:jc w:val="center"/>
              <w:rPr>
                <w:sz w:val="22"/>
                <w:szCs w:val="22"/>
              </w:rPr>
            </w:pPr>
            <w:proofErr w:type="gramStart"/>
            <w:r w:rsidRPr="008C3B8B">
              <w:rPr>
                <w:sz w:val="22"/>
                <w:szCs w:val="22"/>
              </w:rPr>
              <w:t>DESCRIÇÃO-CARACTERÍSTICAS MÍNIMAS DO EQUIPAMENTO</w:t>
            </w:r>
            <w:proofErr w:type="gramEnd"/>
            <w:r w:rsidRPr="008C3B8B">
              <w:rPr>
                <w:sz w:val="22"/>
                <w:szCs w:val="22"/>
              </w:rPr>
              <w:t xml:space="preserve"> </w:t>
            </w:r>
            <w:r w:rsidR="00375919">
              <w:rPr>
                <w:sz w:val="22"/>
                <w:szCs w:val="22"/>
              </w:rPr>
              <w:t>–</w:t>
            </w:r>
            <w:r w:rsidRPr="008C3B8B">
              <w:rPr>
                <w:sz w:val="22"/>
                <w:szCs w:val="22"/>
              </w:rPr>
              <w:t xml:space="preserve"> IMPRESSORA</w:t>
            </w:r>
          </w:p>
        </w:tc>
        <w:tc>
          <w:tcPr>
            <w:tcW w:w="1701" w:type="dxa"/>
          </w:tcPr>
          <w:p w:rsidR="00B02CA3" w:rsidRPr="008C3B8B" w:rsidRDefault="00B02CA3" w:rsidP="008C3B8B">
            <w:pPr>
              <w:jc w:val="center"/>
              <w:rPr>
                <w:sz w:val="22"/>
                <w:szCs w:val="22"/>
              </w:rPr>
            </w:pPr>
            <w:r w:rsidRPr="008C3B8B">
              <w:rPr>
                <w:sz w:val="22"/>
                <w:szCs w:val="22"/>
              </w:rPr>
              <w:t>QUANTIDADE</w:t>
            </w:r>
          </w:p>
        </w:tc>
      </w:tr>
      <w:tr w:rsidR="00B02CA3" w:rsidRPr="008C3B8B" w:rsidTr="00FE00AF">
        <w:trPr>
          <w:trHeight w:val="923"/>
        </w:trPr>
        <w:tc>
          <w:tcPr>
            <w:tcW w:w="1275" w:type="dxa"/>
          </w:tcPr>
          <w:p w:rsidR="00B02CA3" w:rsidRPr="008C3B8B" w:rsidRDefault="00B02CA3" w:rsidP="008C3B8B">
            <w:pPr>
              <w:jc w:val="center"/>
              <w:rPr>
                <w:sz w:val="22"/>
                <w:szCs w:val="22"/>
              </w:rPr>
            </w:pPr>
            <w:r w:rsidRPr="008C3B8B">
              <w:rPr>
                <w:sz w:val="22"/>
                <w:szCs w:val="22"/>
              </w:rPr>
              <w:t>01</w:t>
            </w:r>
          </w:p>
        </w:tc>
        <w:tc>
          <w:tcPr>
            <w:tcW w:w="6346" w:type="dxa"/>
          </w:tcPr>
          <w:p w:rsidR="00305908" w:rsidRDefault="00305908" w:rsidP="00305908">
            <w:pPr>
              <w:jc w:val="both"/>
              <w:rPr>
                <w:sz w:val="22"/>
                <w:szCs w:val="22"/>
              </w:rPr>
            </w:pPr>
            <w:r>
              <w:rPr>
                <w:sz w:val="22"/>
                <w:szCs w:val="22"/>
              </w:rPr>
              <w:t>Impressora, copiadora e scanner, laser monocromática, alimentador de originais (capacidade de 50 folhas), ARDF (cópia e digitalização frente e verso automático);</w:t>
            </w:r>
          </w:p>
          <w:p w:rsidR="00305908" w:rsidRDefault="00305908" w:rsidP="00305908">
            <w:pPr>
              <w:jc w:val="both"/>
              <w:rPr>
                <w:sz w:val="22"/>
                <w:szCs w:val="22"/>
              </w:rPr>
            </w:pPr>
            <w:r>
              <w:rPr>
                <w:sz w:val="22"/>
                <w:szCs w:val="22"/>
              </w:rPr>
              <w:t>Velocidade de impressão: 20 páginas por minuto</w:t>
            </w:r>
          </w:p>
          <w:p w:rsidR="00305908" w:rsidRDefault="00305908" w:rsidP="00305908">
            <w:pPr>
              <w:jc w:val="both"/>
              <w:rPr>
                <w:sz w:val="22"/>
                <w:szCs w:val="22"/>
              </w:rPr>
            </w:pPr>
            <w:r>
              <w:rPr>
                <w:sz w:val="22"/>
                <w:szCs w:val="22"/>
              </w:rPr>
              <w:t>Qualidade da impressão: 600 x 600 DPI</w:t>
            </w:r>
          </w:p>
          <w:p w:rsidR="00B02CA3" w:rsidRPr="008C3B8B" w:rsidRDefault="00305908" w:rsidP="00305908">
            <w:pPr>
              <w:jc w:val="both"/>
              <w:rPr>
                <w:sz w:val="22"/>
                <w:szCs w:val="22"/>
              </w:rPr>
            </w:pPr>
            <w:r>
              <w:rPr>
                <w:sz w:val="22"/>
                <w:szCs w:val="22"/>
              </w:rPr>
              <w:t xml:space="preserve">Conexão USB 2.0 e rede </w:t>
            </w:r>
            <w:proofErr w:type="spellStart"/>
            <w:r>
              <w:rPr>
                <w:sz w:val="22"/>
                <w:szCs w:val="22"/>
              </w:rPr>
              <w:t>Fast</w:t>
            </w:r>
            <w:proofErr w:type="spellEnd"/>
            <w:r>
              <w:rPr>
                <w:sz w:val="22"/>
                <w:szCs w:val="22"/>
              </w:rPr>
              <w:t xml:space="preserve"> ethernet 10/100 Base-TX</w:t>
            </w:r>
          </w:p>
        </w:tc>
        <w:tc>
          <w:tcPr>
            <w:tcW w:w="1701" w:type="dxa"/>
          </w:tcPr>
          <w:p w:rsidR="00B02CA3" w:rsidRPr="008C3B8B" w:rsidRDefault="006B4891" w:rsidP="006B4891">
            <w:pPr>
              <w:jc w:val="center"/>
              <w:rPr>
                <w:sz w:val="22"/>
                <w:szCs w:val="22"/>
              </w:rPr>
            </w:pPr>
            <w:r>
              <w:rPr>
                <w:sz w:val="22"/>
                <w:szCs w:val="22"/>
              </w:rPr>
              <w:t>10</w:t>
            </w:r>
          </w:p>
        </w:tc>
      </w:tr>
      <w:tr w:rsidR="00B02CA3" w:rsidRPr="008C3B8B" w:rsidTr="00FE00AF">
        <w:trPr>
          <w:trHeight w:val="923"/>
        </w:trPr>
        <w:tc>
          <w:tcPr>
            <w:tcW w:w="1275" w:type="dxa"/>
          </w:tcPr>
          <w:p w:rsidR="00B02CA3" w:rsidRPr="008C3B8B" w:rsidRDefault="00B02CA3" w:rsidP="008C3B8B">
            <w:pPr>
              <w:jc w:val="center"/>
              <w:rPr>
                <w:sz w:val="22"/>
                <w:szCs w:val="22"/>
              </w:rPr>
            </w:pPr>
            <w:r w:rsidRPr="008C3B8B">
              <w:rPr>
                <w:sz w:val="22"/>
                <w:szCs w:val="22"/>
              </w:rPr>
              <w:t>02</w:t>
            </w:r>
          </w:p>
        </w:tc>
        <w:tc>
          <w:tcPr>
            <w:tcW w:w="6346" w:type="dxa"/>
          </w:tcPr>
          <w:p w:rsidR="00305908" w:rsidRDefault="00305908" w:rsidP="00305908">
            <w:pPr>
              <w:jc w:val="both"/>
              <w:rPr>
                <w:sz w:val="22"/>
                <w:szCs w:val="22"/>
              </w:rPr>
            </w:pPr>
            <w:r>
              <w:rPr>
                <w:sz w:val="22"/>
                <w:szCs w:val="22"/>
              </w:rPr>
              <w:t>Impressora, copiadora e scanner, jato de tinta colorida, alimentador de originais (capacidade de 30 folhas);</w:t>
            </w:r>
          </w:p>
          <w:p w:rsidR="00305908" w:rsidRDefault="00305908" w:rsidP="00305908">
            <w:pPr>
              <w:jc w:val="both"/>
              <w:rPr>
                <w:sz w:val="22"/>
                <w:szCs w:val="22"/>
              </w:rPr>
            </w:pPr>
            <w:r>
              <w:rPr>
                <w:sz w:val="22"/>
                <w:szCs w:val="22"/>
              </w:rPr>
              <w:t>Velocidade de impressão: 20 páginas por minuto</w:t>
            </w:r>
          </w:p>
          <w:p w:rsidR="00305908" w:rsidRDefault="00305908" w:rsidP="00305908">
            <w:pPr>
              <w:jc w:val="both"/>
              <w:rPr>
                <w:sz w:val="22"/>
                <w:szCs w:val="22"/>
              </w:rPr>
            </w:pPr>
            <w:r>
              <w:rPr>
                <w:sz w:val="22"/>
                <w:szCs w:val="22"/>
              </w:rPr>
              <w:t>Qualidade da impressão: 600 x 1200 DPI (mínimo)</w:t>
            </w:r>
          </w:p>
          <w:p w:rsidR="00B02CA3" w:rsidRPr="0067735E" w:rsidRDefault="00305908" w:rsidP="00305908">
            <w:pPr>
              <w:jc w:val="both"/>
              <w:rPr>
                <w:sz w:val="22"/>
                <w:szCs w:val="22"/>
              </w:rPr>
            </w:pPr>
            <w:r>
              <w:rPr>
                <w:sz w:val="22"/>
                <w:szCs w:val="22"/>
              </w:rPr>
              <w:t xml:space="preserve">Conexão USB 2.0 e rede </w:t>
            </w:r>
            <w:proofErr w:type="spellStart"/>
            <w:r>
              <w:rPr>
                <w:sz w:val="22"/>
                <w:szCs w:val="22"/>
              </w:rPr>
              <w:t>Fast</w:t>
            </w:r>
            <w:proofErr w:type="spellEnd"/>
            <w:r>
              <w:rPr>
                <w:sz w:val="22"/>
                <w:szCs w:val="22"/>
              </w:rPr>
              <w:t xml:space="preserve"> ethernet 10/100 Base-TX</w:t>
            </w:r>
          </w:p>
        </w:tc>
        <w:tc>
          <w:tcPr>
            <w:tcW w:w="1701" w:type="dxa"/>
          </w:tcPr>
          <w:p w:rsidR="00B02CA3" w:rsidRPr="008C3B8B" w:rsidRDefault="006B4891" w:rsidP="006B4891">
            <w:pPr>
              <w:jc w:val="center"/>
              <w:rPr>
                <w:sz w:val="22"/>
                <w:szCs w:val="22"/>
              </w:rPr>
            </w:pPr>
            <w:r>
              <w:rPr>
                <w:sz w:val="22"/>
                <w:szCs w:val="22"/>
              </w:rPr>
              <w:t>04</w:t>
            </w:r>
          </w:p>
        </w:tc>
      </w:tr>
    </w:tbl>
    <w:p w:rsidR="00B02CA3" w:rsidRPr="008C3B8B" w:rsidRDefault="00B02CA3" w:rsidP="008C3B8B">
      <w:pPr>
        <w:tabs>
          <w:tab w:val="left" w:pos="5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sz w:val="22"/>
          <w:szCs w:val="22"/>
        </w:rPr>
      </w:pPr>
    </w:p>
    <w:p w:rsidR="00CE3DD3" w:rsidRDefault="00B02CA3" w:rsidP="008C3B8B">
      <w:pPr>
        <w:pStyle w:val="SemEspaamento"/>
        <w:jc w:val="both"/>
        <w:rPr>
          <w:rFonts w:ascii="Times New Roman" w:hAnsi="Times New Roman"/>
        </w:rPr>
      </w:pPr>
      <w:r w:rsidRPr="008C3B8B">
        <w:rPr>
          <w:rFonts w:ascii="Times New Roman" w:hAnsi="Times New Roman"/>
        </w:rPr>
        <w:t>1.2. A locação envolve a disponibilização das impressoras, nas características mínimas indicadas, equipada com todos os equipamentos e acessórios necessários ao seu funcionamento, e assim como todo o suprimento que se fizer necessário às impressões/cópias, excetuando-se apenas o papel que será de responsabilidade do Município.</w:t>
      </w:r>
    </w:p>
    <w:p w:rsidR="00EF5D0E" w:rsidRPr="00AC53D6" w:rsidRDefault="00B02CA3" w:rsidP="00AC53D6">
      <w:pPr>
        <w:pStyle w:val="SemEspaamento"/>
        <w:jc w:val="both"/>
        <w:rPr>
          <w:rFonts w:ascii="Times New Roman" w:hAnsi="Times New Roman"/>
        </w:rPr>
      </w:pPr>
      <w:r w:rsidRPr="008C3B8B">
        <w:rPr>
          <w:rFonts w:ascii="Times New Roman" w:hAnsi="Times New Roman"/>
        </w:rPr>
        <w:t xml:space="preserve"> </w:t>
      </w:r>
    </w:p>
    <w:p w:rsidR="00EF5D0E" w:rsidRDefault="00EF5D0E" w:rsidP="008C3B8B">
      <w:pPr>
        <w:pStyle w:val="Ttulo2"/>
        <w:spacing w:before="0" w:after="0"/>
        <w:rPr>
          <w:rFonts w:ascii="Times New Roman" w:hAnsi="Times New Roman" w:cs="Times New Roman"/>
          <w:i w:val="0"/>
          <w:sz w:val="22"/>
          <w:szCs w:val="22"/>
        </w:rPr>
      </w:pPr>
    </w:p>
    <w:p w:rsidR="00214A91" w:rsidRPr="008C3B8B" w:rsidRDefault="00214A91" w:rsidP="008C3B8B">
      <w:pPr>
        <w:pStyle w:val="Ttulo2"/>
        <w:spacing w:before="0" w:after="0"/>
        <w:rPr>
          <w:rFonts w:ascii="Times New Roman" w:hAnsi="Times New Roman" w:cs="Times New Roman"/>
          <w:sz w:val="22"/>
          <w:szCs w:val="22"/>
        </w:rPr>
      </w:pPr>
      <w:r w:rsidRPr="008C3B8B">
        <w:rPr>
          <w:rFonts w:ascii="Times New Roman" w:hAnsi="Times New Roman" w:cs="Times New Roman"/>
          <w:i w:val="0"/>
          <w:sz w:val="22"/>
          <w:szCs w:val="22"/>
        </w:rPr>
        <w:t>2. DAS CONDIÇÕES PARA PARTICIPAÇÃO</w:t>
      </w:r>
      <w:r w:rsidRPr="008C3B8B">
        <w:rPr>
          <w:rFonts w:ascii="Times New Roman" w:hAnsi="Times New Roman" w:cs="Times New Roman"/>
          <w:sz w:val="22"/>
          <w:szCs w:val="22"/>
        </w:rPr>
        <w:t>.</w:t>
      </w:r>
    </w:p>
    <w:p w:rsidR="00214A91" w:rsidRPr="008C3B8B" w:rsidRDefault="00214A91" w:rsidP="008C3B8B">
      <w:pPr>
        <w:ind w:right="-28"/>
        <w:jc w:val="both"/>
        <w:rPr>
          <w:sz w:val="22"/>
          <w:szCs w:val="22"/>
        </w:rPr>
      </w:pPr>
    </w:p>
    <w:p w:rsidR="00AC53D6" w:rsidRDefault="00214A91" w:rsidP="00AC53D6">
      <w:pPr>
        <w:ind w:right="-28"/>
        <w:jc w:val="both"/>
        <w:rPr>
          <w:sz w:val="22"/>
          <w:szCs w:val="22"/>
        </w:rPr>
      </w:pPr>
      <w:r w:rsidRPr="008C3B8B">
        <w:rPr>
          <w:sz w:val="22"/>
          <w:szCs w:val="22"/>
        </w:rPr>
        <w:t>2.1. Poderão participar deste Pregão empresas que:</w:t>
      </w:r>
    </w:p>
    <w:p w:rsidR="00214A91" w:rsidRPr="008C3B8B" w:rsidRDefault="00214A91" w:rsidP="00AC53D6">
      <w:pPr>
        <w:ind w:right="-28"/>
        <w:jc w:val="both"/>
        <w:rPr>
          <w:sz w:val="22"/>
          <w:szCs w:val="22"/>
        </w:rPr>
      </w:pPr>
      <w:r w:rsidRPr="008C3B8B">
        <w:rPr>
          <w:sz w:val="22"/>
          <w:szCs w:val="22"/>
        </w:rPr>
        <w:lastRenderedPageBreak/>
        <w:t xml:space="preserve">2.1.1. </w:t>
      </w:r>
      <w:proofErr w:type="gramStart"/>
      <w:r w:rsidRPr="008C3B8B">
        <w:rPr>
          <w:sz w:val="22"/>
          <w:szCs w:val="22"/>
        </w:rPr>
        <w:t>atendam</w:t>
      </w:r>
      <w:proofErr w:type="gramEnd"/>
      <w:r w:rsidRPr="008C3B8B">
        <w:rPr>
          <w:sz w:val="22"/>
          <w:szCs w:val="22"/>
        </w:rPr>
        <w:t xml:space="preserve"> a todas as exigências deste Edital, inclusive quanto à documentação constante deste instrumento e seus anexos, bem como, as disposições contidas na Lei Federal nº 8.666/1993, Lei Federal n° 10.520/2002 e demais normas complementares, que disciplinam a presente licitação e integrarão o ajuste correspondente;</w:t>
      </w:r>
    </w:p>
    <w:p w:rsidR="00214A91" w:rsidRPr="008C3B8B" w:rsidRDefault="00214A91" w:rsidP="008C3B8B">
      <w:pPr>
        <w:jc w:val="both"/>
        <w:rPr>
          <w:sz w:val="22"/>
          <w:szCs w:val="22"/>
        </w:rPr>
      </w:pPr>
    </w:p>
    <w:p w:rsidR="00214A91" w:rsidRPr="008C3B8B" w:rsidRDefault="00214A91" w:rsidP="008C3B8B">
      <w:pPr>
        <w:jc w:val="both"/>
        <w:rPr>
          <w:sz w:val="22"/>
          <w:szCs w:val="22"/>
        </w:rPr>
      </w:pPr>
      <w:r w:rsidRPr="008C3B8B">
        <w:rPr>
          <w:sz w:val="22"/>
          <w:szCs w:val="22"/>
        </w:rPr>
        <w:t xml:space="preserve">2.1.2. </w:t>
      </w:r>
      <w:proofErr w:type="gramStart"/>
      <w:r w:rsidRPr="008C3B8B">
        <w:rPr>
          <w:sz w:val="22"/>
          <w:szCs w:val="22"/>
        </w:rPr>
        <w:t>tenham</w:t>
      </w:r>
      <w:proofErr w:type="gramEnd"/>
      <w:r w:rsidRPr="008C3B8B">
        <w:rPr>
          <w:sz w:val="22"/>
          <w:szCs w:val="22"/>
        </w:rPr>
        <w:t xml:space="preserve"> objeto social pertinente e compatível com o objeto licitado.</w:t>
      </w:r>
    </w:p>
    <w:p w:rsidR="00214A91" w:rsidRPr="008C3B8B" w:rsidRDefault="00214A91" w:rsidP="008C3B8B">
      <w:pPr>
        <w:jc w:val="both"/>
        <w:rPr>
          <w:sz w:val="22"/>
          <w:szCs w:val="22"/>
        </w:rPr>
      </w:pPr>
    </w:p>
    <w:p w:rsidR="00214A91" w:rsidRPr="008C3B8B" w:rsidRDefault="00214A91" w:rsidP="008C3B8B">
      <w:pPr>
        <w:ind w:right="-28"/>
        <w:jc w:val="both"/>
        <w:rPr>
          <w:sz w:val="22"/>
          <w:szCs w:val="22"/>
        </w:rPr>
      </w:pPr>
      <w:r w:rsidRPr="008C3B8B">
        <w:rPr>
          <w:sz w:val="22"/>
          <w:szCs w:val="22"/>
        </w:rPr>
        <w:t>2.2. Será vedada a participação de empresas quando:</w:t>
      </w:r>
    </w:p>
    <w:p w:rsidR="00214A91" w:rsidRPr="008C3B8B" w:rsidRDefault="00214A91" w:rsidP="008C3B8B">
      <w:pPr>
        <w:ind w:right="-28"/>
        <w:jc w:val="both"/>
        <w:rPr>
          <w:sz w:val="22"/>
          <w:szCs w:val="22"/>
        </w:rPr>
      </w:pPr>
    </w:p>
    <w:p w:rsidR="00214A91" w:rsidRPr="008C3B8B" w:rsidRDefault="00214A91" w:rsidP="008C3B8B">
      <w:pPr>
        <w:ind w:right="-28"/>
        <w:jc w:val="both"/>
        <w:rPr>
          <w:sz w:val="22"/>
          <w:szCs w:val="22"/>
        </w:rPr>
      </w:pPr>
      <w:r w:rsidRPr="008C3B8B">
        <w:rPr>
          <w:sz w:val="22"/>
          <w:szCs w:val="22"/>
        </w:rPr>
        <w:t xml:space="preserve">2.2.1. </w:t>
      </w:r>
      <w:proofErr w:type="gramStart"/>
      <w:r w:rsidRPr="008C3B8B">
        <w:rPr>
          <w:sz w:val="22"/>
          <w:szCs w:val="22"/>
        </w:rPr>
        <w:t>estejam</w:t>
      </w:r>
      <w:proofErr w:type="gramEnd"/>
      <w:r w:rsidRPr="008C3B8B">
        <w:rPr>
          <w:sz w:val="22"/>
          <w:szCs w:val="22"/>
        </w:rPr>
        <w:t xml:space="preserve"> com o direito suspenso de licitar e contratar com a Administração Pública, ou que por esta tenham sido declaradas inidôneas; </w:t>
      </w:r>
    </w:p>
    <w:p w:rsidR="00214A91" w:rsidRPr="008C3B8B" w:rsidRDefault="00214A91" w:rsidP="008C3B8B">
      <w:pPr>
        <w:autoSpaceDE w:val="0"/>
        <w:autoSpaceDN w:val="0"/>
        <w:adjustRightInd w:val="0"/>
        <w:jc w:val="both"/>
        <w:rPr>
          <w:sz w:val="22"/>
          <w:szCs w:val="22"/>
        </w:rPr>
      </w:pPr>
    </w:p>
    <w:p w:rsidR="00214A91" w:rsidRPr="008C3B8B" w:rsidRDefault="00214A91" w:rsidP="008C3B8B">
      <w:pPr>
        <w:autoSpaceDE w:val="0"/>
        <w:autoSpaceDN w:val="0"/>
        <w:adjustRightInd w:val="0"/>
        <w:jc w:val="both"/>
        <w:rPr>
          <w:sz w:val="22"/>
          <w:szCs w:val="22"/>
        </w:rPr>
      </w:pPr>
      <w:r w:rsidRPr="008C3B8B">
        <w:rPr>
          <w:sz w:val="22"/>
          <w:szCs w:val="22"/>
        </w:rPr>
        <w:t xml:space="preserve">2.2.2. </w:t>
      </w:r>
      <w:proofErr w:type="gramStart"/>
      <w:r w:rsidRPr="008C3B8B">
        <w:rPr>
          <w:sz w:val="22"/>
          <w:szCs w:val="22"/>
        </w:rPr>
        <w:t>reunidas</w:t>
      </w:r>
      <w:proofErr w:type="gramEnd"/>
      <w:r w:rsidRPr="008C3B8B">
        <w:rPr>
          <w:sz w:val="22"/>
          <w:szCs w:val="22"/>
        </w:rPr>
        <w:t xml:space="preserve"> em consórcio e sejam controladoras, coligadas ou subsidiárias entre si, ou ainda, qualquer que seja sua forma de constituição;</w:t>
      </w:r>
    </w:p>
    <w:p w:rsidR="00214A91" w:rsidRPr="008C3B8B" w:rsidRDefault="00214A91" w:rsidP="008C3B8B">
      <w:pPr>
        <w:autoSpaceDE w:val="0"/>
        <w:autoSpaceDN w:val="0"/>
        <w:adjustRightInd w:val="0"/>
        <w:jc w:val="both"/>
        <w:rPr>
          <w:sz w:val="22"/>
          <w:szCs w:val="22"/>
        </w:rPr>
      </w:pPr>
    </w:p>
    <w:p w:rsidR="00214A91" w:rsidRPr="008C3B8B" w:rsidRDefault="00214A91" w:rsidP="008C3B8B">
      <w:pPr>
        <w:autoSpaceDE w:val="0"/>
        <w:autoSpaceDN w:val="0"/>
        <w:adjustRightInd w:val="0"/>
        <w:jc w:val="both"/>
        <w:rPr>
          <w:sz w:val="22"/>
          <w:szCs w:val="22"/>
        </w:rPr>
      </w:pPr>
      <w:r w:rsidRPr="008C3B8B">
        <w:rPr>
          <w:sz w:val="22"/>
          <w:szCs w:val="22"/>
        </w:rPr>
        <w:t xml:space="preserve">2.2.3. </w:t>
      </w:r>
      <w:proofErr w:type="gramStart"/>
      <w:r w:rsidRPr="008C3B8B">
        <w:rPr>
          <w:sz w:val="22"/>
          <w:szCs w:val="22"/>
        </w:rPr>
        <w:t>em</w:t>
      </w:r>
      <w:proofErr w:type="gramEnd"/>
      <w:r w:rsidRPr="008C3B8B">
        <w:rPr>
          <w:sz w:val="22"/>
          <w:szCs w:val="22"/>
        </w:rPr>
        <w:t xml:space="preserve"> processo de falência, sob concurso de credores, em dissolução ou liquidação;</w:t>
      </w:r>
    </w:p>
    <w:p w:rsidR="00214A91" w:rsidRPr="008C3B8B" w:rsidRDefault="00214A91" w:rsidP="008C3B8B">
      <w:pPr>
        <w:ind w:right="-28"/>
        <w:jc w:val="both"/>
        <w:rPr>
          <w:sz w:val="22"/>
          <w:szCs w:val="22"/>
        </w:rPr>
      </w:pPr>
    </w:p>
    <w:p w:rsidR="00214A91" w:rsidRPr="008C3B8B" w:rsidRDefault="00214A91" w:rsidP="008C3B8B">
      <w:pPr>
        <w:ind w:right="-28"/>
        <w:jc w:val="both"/>
        <w:rPr>
          <w:sz w:val="22"/>
          <w:szCs w:val="22"/>
        </w:rPr>
      </w:pPr>
      <w:r w:rsidRPr="008C3B8B">
        <w:rPr>
          <w:sz w:val="22"/>
          <w:szCs w:val="22"/>
        </w:rPr>
        <w:t xml:space="preserve">2.2.4. </w:t>
      </w:r>
      <w:proofErr w:type="gramStart"/>
      <w:r w:rsidRPr="008C3B8B">
        <w:rPr>
          <w:sz w:val="22"/>
          <w:szCs w:val="22"/>
        </w:rPr>
        <w:t>enquadradas</w:t>
      </w:r>
      <w:proofErr w:type="gramEnd"/>
      <w:r w:rsidRPr="008C3B8B">
        <w:rPr>
          <w:sz w:val="22"/>
          <w:szCs w:val="22"/>
        </w:rPr>
        <w:t xml:space="preserve"> nas disposições do artigo 9º da Lei Federal 8.666/93; </w:t>
      </w:r>
    </w:p>
    <w:p w:rsidR="00214A91" w:rsidRPr="008C3B8B" w:rsidRDefault="00214A91" w:rsidP="008C3B8B">
      <w:pPr>
        <w:ind w:right="-28"/>
        <w:jc w:val="both"/>
        <w:rPr>
          <w:sz w:val="22"/>
          <w:szCs w:val="22"/>
        </w:rPr>
      </w:pPr>
    </w:p>
    <w:p w:rsidR="00214A91" w:rsidRPr="008C3B8B" w:rsidRDefault="00214A91" w:rsidP="008C3B8B">
      <w:pPr>
        <w:ind w:right="-28"/>
        <w:jc w:val="both"/>
        <w:rPr>
          <w:sz w:val="22"/>
          <w:szCs w:val="22"/>
        </w:rPr>
      </w:pPr>
      <w:r w:rsidRPr="008C3B8B">
        <w:rPr>
          <w:sz w:val="22"/>
          <w:szCs w:val="22"/>
        </w:rPr>
        <w:t xml:space="preserve">2.2.5. </w:t>
      </w:r>
      <w:proofErr w:type="gramStart"/>
      <w:r w:rsidRPr="008C3B8B">
        <w:rPr>
          <w:sz w:val="22"/>
          <w:szCs w:val="22"/>
        </w:rPr>
        <w:t>estrangeiras</w:t>
      </w:r>
      <w:proofErr w:type="gramEnd"/>
      <w:r w:rsidRPr="008C3B8B">
        <w:rPr>
          <w:sz w:val="22"/>
          <w:szCs w:val="22"/>
        </w:rPr>
        <w:t xml:space="preserve"> que não funcionem no País.</w:t>
      </w:r>
    </w:p>
    <w:p w:rsidR="00214A91" w:rsidRPr="008C3B8B" w:rsidRDefault="00214A91" w:rsidP="008C3B8B">
      <w:pPr>
        <w:pStyle w:val="Corpodetexto"/>
        <w:spacing w:line="240" w:lineRule="auto"/>
        <w:rPr>
          <w:sz w:val="22"/>
          <w:szCs w:val="22"/>
        </w:rPr>
      </w:pPr>
    </w:p>
    <w:p w:rsidR="00214A91" w:rsidRPr="008C3B8B" w:rsidRDefault="00214A91" w:rsidP="008C3B8B">
      <w:pPr>
        <w:pStyle w:val="Corpodetexto"/>
        <w:spacing w:line="240" w:lineRule="auto"/>
        <w:jc w:val="both"/>
        <w:rPr>
          <w:sz w:val="22"/>
          <w:szCs w:val="22"/>
        </w:rPr>
      </w:pPr>
      <w:r w:rsidRPr="008C3B8B">
        <w:rPr>
          <w:sz w:val="22"/>
          <w:szCs w:val="22"/>
        </w:rPr>
        <w:t>2.3. Apresentar os envelopes separados e lacrados, os quais deverão conter, respectivamente, a "PROPOSTA" (envelope n° 01) e "DOCUMENTAÇÃO" (envelope n° 02), inserindo, na parte externa, o número do edital, modalidade, nome da empresa, data e hora da realização do certame.</w:t>
      </w:r>
    </w:p>
    <w:p w:rsidR="00667C7F" w:rsidRPr="008C3B8B" w:rsidRDefault="00667C7F" w:rsidP="008C3B8B">
      <w:pPr>
        <w:pStyle w:val="Corpodetexto"/>
        <w:spacing w:line="240" w:lineRule="auto"/>
        <w:jc w:val="left"/>
        <w:rPr>
          <w:sz w:val="22"/>
          <w:szCs w:val="22"/>
        </w:rPr>
      </w:pPr>
    </w:p>
    <w:p w:rsidR="00214A91" w:rsidRPr="008C3B8B" w:rsidRDefault="00214A91" w:rsidP="008C3B8B">
      <w:pPr>
        <w:rPr>
          <w:b/>
          <w:sz w:val="22"/>
          <w:szCs w:val="22"/>
        </w:rPr>
      </w:pPr>
      <w:r w:rsidRPr="008C3B8B">
        <w:rPr>
          <w:b/>
          <w:sz w:val="22"/>
          <w:szCs w:val="22"/>
        </w:rPr>
        <w:t>3. DA REPRESENTAÇÃO E DO CREDENCIAMENTO.</w:t>
      </w:r>
    </w:p>
    <w:p w:rsidR="00214A91" w:rsidRPr="008C3B8B" w:rsidRDefault="00214A91" w:rsidP="008C3B8B">
      <w:pPr>
        <w:rPr>
          <w:b/>
          <w:sz w:val="22"/>
          <w:szCs w:val="22"/>
        </w:rPr>
      </w:pPr>
    </w:p>
    <w:p w:rsidR="00214A91" w:rsidRPr="008C3B8B" w:rsidRDefault="00214A91" w:rsidP="008C3B8B">
      <w:pPr>
        <w:jc w:val="both"/>
        <w:rPr>
          <w:sz w:val="22"/>
          <w:szCs w:val="22"/>
        </w:rPr>
      </w:pPr>
      <w:r w:rsidRPr="008C3B8B">
        <w:rPr>
          <w:sz w:val="22"/>
          <w:szCs w:val="22"/>
        </w:rPr>
        <w:t xml:space="preserve">3.1. A licitante deverá apresentar-se, para credenciamento junto </w:t>
      </w:r>
      <w:proofErr w:type="gramStart"/>
      <w:r w:rsidRPr="008C3B8B">
        <w:rPr>
          <w:sz w:val="22"/>
          <w:szCs w:val="22"/>
        </w:rPr>
        <w:t>a</w:t>
      </w:r>
      <w:proofErr w:type="gramEnd"/>
      <w:r w:rsidRPr="008C3B8B">
        <w:rPr>
          <w:sz w:val="22"/>
          <w:szCs w:val="22"/>
        </w:rPr>
        <w:t xml:space="preserve"> pregoeir</w:t>
      </w:r>
      <w:r w:rsidR="00CE7BF0">
        <w:rPr>
          <w:sz w:val="22"/>
          <w:szCs w:val="22"/>
        </w:rPr>
        <w:t>a</w:t>
      </w:r>
      <w:r w:rsidRPr="008C3B8B">
        <w:rPr>
          <w:sz w:val="22"/>
          <w:szCs w:val="22"/>
        </w:rPr>
        <w:t>, diretamente, por meio de seu representante legal, ou através de procurador regularmente constituído, que devidamente identificado e credenciado, será o único admitido a intervir no procedimento licitatório, no interesse da representada.</w:t>
      </w:r>
    </w:p>
    <w:p w:rsidR="00214A91" w:rsidRPr="008C3B8B" w:rsidRDefault="00214A91" w:rsidP="008C3B8B">
      <w:pPr>
        <w:jc w:val="both"/>
        <w:rPr>
          <w:b/>
          <w:bCs/>
          <w:sz w:val="22"/>
          <w:szCs w:val="22"/>
        </w:rPr>
      </w:pPr>
    </w:p>
    <w:p w:rsidR="00214A91" w:rsidRPr="008C3B8B" w:rsidRDefault="00214A91" w:rsidP="008C3B8B">
      <w:pPr>
        <w:jc w:val="both"/>
        <w:rPr>
          <w:sz w:val="22"/>
          <w:szCs w:val="22"/>
        </w:rPr>
      </w:pPr>
      <w:r w:rsidRPr="008C3B8B">
        <w:rPr>
          <w:bCs/>
          <w:sz w:val="22"/>
          <w:szCs w:val="22"/>
        </w:rPr>
        <w:t>3.2. O credenciamento far-se-á por um dos seguintes meios</w:t>
      </w:r>
      <w:r w:rsidRPr="008C3B8B">
        <w:rPr>
          <w:sz w:val="22"/>
          <w:szCs w:val="22"/>
        </w:rPr>
        <w:t>:</w:t>
      </w:r>
    </w:p>
    <w:p w:rsidR="00214A91" w:rsidRPr="008C3B8B" w:rsidRDefault="00214A91" w:rsidP="008C3B8B">
      <w:pPr>
        <w:pStyle w:val="Recuodecorpodetexto3"/>
        <w:autoSpaceDE w:val="0"/>
        <w:autoSpaceDN w:val="0"/>
        <w:rPr>
          <w:rFonts w:ascii="Times New Roman" w:hAnsi="Times New Roman" w:cs="Times New Roman"/>
          <w:sz w:val="22"/>
          <w:szCs w:val="22"/>
        </w:rPr>
      </w:pPr>
    </w:p>
    <w:p w:rsidR="00214A91" w:rsidRPr="008C3B8B" w:rsidRDefault="00214A91" w:rsidP="008C3B8B">
      <w:pPr>
        <w:pStyle w:val="Recuodecorpodetexto3"/>
        <w:autoSpaceDE w:val="0"/>
        <w:autoSpaceDN w:val="0"/>
        <w:ind w:left="1"/>
        <w:rPr>
          <w:rFonts w:ascii="Times New Roman" w:hAnsi="Times New Roman" w:cs="Times New Roman"/>
          <w:b w:val="0"/>
          <w:sz w:val="22"/>
          <w:szCs w:val="22"/>
        </w:rPr>
      </w:pPr>
      <w:r w:rsidRPr="008C3B8B">
        <w:rPr>
          <w:rFonts w:ascii="Times New Roman" w:hAnsi="Times New Roman" w:cs="Times New Roman"/>
          <w:b w:val="0"/>
          <w:sz w:val="22"/>
          <w:szCs w:val="22"/>
        </w:rPr>
        <w:t>3.2.1 - Se representada diretamente, por meio de dirigente, proprietário, sócio ou assemelhado, deverá apresentar:</w:t>
      </w:r>
    </w:p>
    <w:p w:rsidR="00214A91" w:rsidRPr="008C3B8B" w:rsidRDefault="00214A91" w:rsidP="008C3B8B">
      <w:pPr>
        <w:pStyle w:val="Recuodecorpodetexto3"/>
        <w:autoSpaceDE w:val="0"/>
        <w:autoSpaceDN w:val="0"/>
        <w:rPr>
          <w:rFonts w:ascii="Times New Roman" w:hAnsi="Times New Roman" w:cs="Times New Roman"/>
          <w:b w:val="0"/>
          <w:sz w:val="22"/>
          <w:szCs w:val="22"/>
        </w:rPr>
      </w:pPr>
    </w:p>
    <w:p w:rsidR="00214A91" w:rsidRPr="008C3B8B" w:rsidRDefault="00214A91" w:rsidP="008C3B8B">
      <w:pPr>
        <w:pStyle w:val="Recuodecorpodetexto3"/>
        <w:autoSpaceDE w:val="0"/>
        <w:autoSpaceDN w:val="0"/>
        <w:ind w:left="0" w:firstLine="0"/>
        <w:rPr>
          <w:rFonts w:ascii="Times New Roman" w:hAnsi="Times New Roman" w:cs="Times New Roman"/>
          <w:b w:val="0"/>
          <w:sz w:val="22"/>
          <w:szCs w:val="22"/>
        </w:rPr>
      </w:pPr>
      <w:r w:rsidRPr="008C3B8B">
        <w:rPr>
          <w:rFonts w:ascii="Times New Roman" w:hAnsi="Times New Roman" w:cs="Times New Roman"/>
          <w:b w:val="0"/>
          <w:sz w:val="22"/>
          <w:szCs w:val="22"/>
        </w:rPr>
        <w:t xml:space="preserve">3.2.1.1. </w:t>
      </w:r>
      <w:proofErr w:type="gramStart"/>
      <w:r w:rsidRPr="008C3B8B">
        <w:rPr>
          <w:rFonts w:ascii="Times New Roman" w:hAnsi="Times New Roman" w:cs="Times New Roman"/>
          <w:b w:val="0"/>
          <w:sz w:val="22"/>
          <w:szCs w:val="22"/>
        </w:rPr>
        <w:t>cópia</w:t>
      </w:r>
      <w:proofErr w:type="gramEnd"/>
      <w:r w:rsidRPr="008C3B8B">
        <w:rPr>
          <w:rFonts w:ascii="Times New Roman" w:hAnsi="Times New Roman" w:cs="Times New Roman"/>
          <w:b w:val="0"/>
          <w:sz w:val="22"/>
          <w:szCs w:val="22"/>
        </w:rPr>
        <w:t xml:space="preserve"> do respectivo Estatuto ou Contrato Social em vigor, devidamente registrado;</w:t>
      </w:r>
    </w:p>
    <w:p w:rsidR="00214A91" w:rsidRPr="008C3B8B" w:rsidRDefault="00214A91" w:rsidP="008C3B8B">
      <w:pPr>
        <w:pStyle w:val="Recuodecorpodetexto3"/>
        <w:autoSpaceDE w:val="0"/>
        <w:autoSpaceDN w:val="0"/>
        <w:rPr>
          <w:rFonts w:ascii="Times New Roman" w:hAnsi="Times New Roman" w:cs="Times New Roman"/>
          <w:b w:val="0"/>
          <w:sz w:val="22"/>
          <w:szCs w:val="22"/>
        </w:rPr>
      </w:pPr>
    </w:p>
    <w:p w:rsidR="00214A91" w:rsidRPr="008C3B8B" w:rsidRDefault="00214A91" w:rsidP="008C3B8B">
      <w:pPr>
        <w:pStyle w:val="Recuodecorpodetexto3"/>
        <w:autoSpaceDE w:val="0"/>
        <w:autoSpaceDN w:val="0"/>
        <w:ind w:left="0" w:firstLine="0"/>
        <w:rPr>
          <w:rFonts w:ascii="Times New Roman" w:hAnsi="Times New Roman" w:cs="Times New Roman"/>
          <w:b w:val="0"/>
          <w:sz w:val="22"/>
          <w:szCs w:val="22"/>
        </w:rPr>
      </w:pPr>
      <w:r w:rsidRPr="008C3B8B">
        <w:rPr>
          <w:rFonts w:ascii="Times New Roman" w:hAnsi="Times New Roman" w:cs="Times New Roman"/>
          <w:b w:val="0"/>
          <w:sz w:val="22"/>
          <w:szCs w:val="22"/>
        </w:rPr>
        <w:t xml:space="preserve">3.2.1.2. </w:t>
      </w:r>
      <w:proofErr w:type="gramStart"/>
      <w:r w:rsidRPr="008C3B8B">
        <w:rPr>
          <w:rFonts w:ascii="Times New Roman" w:hAnsi="Times New Roman" w:cs="Times New Roman"/>
          <w:b w:val="0"/>
          <w:sz w:val="22"/>
          <w:szCs w:val="22"/>
        </w:rPr>
        <w:t>documento</w:t>
      </w:r>
      <w:proofErr w:type="gramEnd"/>
      <w:r w:rsidRPr="008C3B8B">
        <w:rPr>
          <w:rFonts w:ascii="Times New Roman" w:hAnsi="Times New Roman" w:cs="Times New Roman"/>
          <w:b w:val="0"/>
          <w:sz w:val="22"/>
          <w:szCs w:val="22"/>
        </w:rPr>
        <w:t xml:space="preserve"> de eleição de seus administradores, em se tratando de sociedade comercial ou de sociedade por ações;</w:t>
      </w:r>
    </w:p>
    <w:p w:rsidR="00214A91" w:rsidRPr="008C3B8B" w:rsidRDefault="00214A91" w:rsidP="008C3B8B">
      <w:pPr>
        <w:pStyle w:val="Recuodecorpodetexto3"/>
        <w:autoSpaceDE w:val="0"/>
        <w:autoSpaceDN w:val="0"/>
        <w:ind w:left="0" w:firstLine="0"/>
        <w:rPr>
          <w:rFonts w:ascii="Times New Roman" w:hAnsi="Times New Roman" w:cs="Times New Roman"/>
          <w:b w:val="0"/>
          <w:sz w:val="22"/>
          <w:szCs w:val="22"/>
        </w:rPr>
      </w:pPr>
    </w:p>
    <w:p w:rsidR="00214A91" w:rsidRPr="008C3B8B" w:rsidRDefault="00214A91" w:rsidP="008C3B8B">
      <w:pPr>
        <w:pStyle w:val="Recuodecorpodetexto3"/>
        <w:autoSpaceDE w:val="0"/>
        <w:autoSpaceDN w:val="0"/>
        <w:ind w:left="0" w:firstLine="0"/>
        <w:rPr>
          <w:rFonts w:ascii="Times New Roman" w:hAnsi="Times New Roman" w:cs="Times New Roman"/>
          <w:b w:val="0"/>
          <w:sz w:val="22"/>
          <w:szCs w:val="22"/>
        </w:rPr>
      </w:pPr>
      <w:r w:rsidRPr="008C3B8B">
        <w:rPr>
          <w:rFonts w:ascii="Times New Roman" w:hAnsi="Times New Roman" w:cs="Times New Roman"/>
          <w:b w:val="0"/>
          <w:sz w:val="22"/>
          <w:szCs w:val="22"/>
        </w:rPr>
        <w:t xml:space="preserve">3.2.1.3. </w:t>
      </w:r>
      <w:proofErr w:type="gramStart"/>
      <w:r w:rsidRPr="008C3B8B">
        <w:rPr>
          <w:rFonts w:ascii="Times New Roman" w:hAnsi="Times New Roman" w:cs="Times New Roman"/>
          <w:b w:val="0"/>
          <w:sz w:val="22"/>
          <w:szCs w:val="22"/>
        </w:rPr>
        <w:t>inscrição</w:t>
      </w:r>
      <w:proofErr w:type="gramEnd"/>
      <w:r w:rsidRPr="008C3B8B">
        <w:rPr>
          <w:rFonts w:ascii="Times New Roman" w:hAnsi="Times New Roman" w:cs="Times New Roman"/>
          <w:b w:val="0"/>
          <w:sz w:val="22"/>
          <w:szCs w:val="22"/>
        </w:rPr>
        <w:t xml:space="preserve"> do ato constitutivo, acompanhado de prova de diretoria em exercício, no caso de sociedade civil;</w:t>
      </w:r>
    </w:p>
    <w:p w:rsidR="00214A91" w:rsidRPr="008C3B8B" w:rsidRDefault="00214A91" w:rsidP="008C3B8B">
      <w:pPr>
        <w:pStyle w:val="Recuodecorpodetexto3"/>
        <w:autoSpaceDE w:val="0"/>
        <w:autoSpaceDN w:val="0"/>
        <w:ind w:left="0" w:firstLine="0"/>
        <w:rPr>
          <w:rFonts w:ascii="Times New Roman" w:hAnsi="Times New Roman" w:cs="Times New Roman"/>
          <w:b w:val="0"/>
          <w:sz w:val="22"/>
          <w:szCs w:val="22"/>
        </w:rPr>
      </w:pPr>
    </w:p>
    <w:p w:rsidR="00214A91" w:rsidRPr="008C3B8B" w:rsidRDefault="00214A91" w:rsidP="008C3B8B">
      <w:pPr>
        <w:pStyle w:val="Recuodecorpodetexto3"/>
        <w:autoSpaceDE w:val="0"/>
        <w:autoSpaceDN w:val="0"/>
        <w:ind w:left="0" w:firstLine="0"/>
        <w:rPr>
          <w:rFonts w:ascii="Times New Roman" w:hAnsi="Times New Roman" w:cs="Times New Roman"/>
          <w:b w:val="0"/>
          <w:sz w:val="22"/>
          <w:szCs w:val="22"/>
        </w:rPr>
      </w:pPr>
      <w:r w:rsidRPr="008C3B8B">
        <w:rPr>
          <w:rFonts w:ascii="Times New Roman" w:hAnsi="Times New Roman" w:cs="Times New Roman"/>
          <w:b w:val="0"/>
          <w:sz w:val="22"/>
          <w:szCs w:val="22"/>
        </w:rPr>
        <w:t xml:space="preserve">3.2.1.4. </w:t>
      </w:r>
      <w:proofErr w:type="gramStart"/>
      <w:r w:rsidRPr="008C3B8B">
        <w:rPr>
          <w:rFonts w:ascii="Times New Roman" w:hAnsi="Times New Roman" w:cs="Times New Roman"/>
          <w:b w:val="0"/>
          <w:sz w:val="22"/>
          <w:szCs w:val="22"/>
        </w:rPr>
        <w:t>decreto</w:t>
      </w:r>
      <w:proofErr w:type="gramEnd"/>
      <w:r w:rsidRPr="008C3B8B">
        <w:rPr>
          <w:rFonts w:ascii="Times New Roman" w:hAnsi="Times New Roman" w:cs="Times New Roman"/>
          <w:b w:val="0"/>
          <w:sz w:val="22"/>
          <w:szCs w:val="22"/>
        </w:rPr>
        <w:t xml:space="preserve">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214A91" w:rsidRPr="008C3B8B" w:rsidRDefault="00214A91" w:rsidP="008C3B8B">
      <w:pPr>
        <w:pStyle w:val="Recuodecorpodetexto3"/>
        <w:autoSpaceDE w:val="0"/>
        <w:autoSpaceDN w:val="0"/>
        <w:ind w:left="0" w:firstLine="0"/>
        <w:rPr>
          <w:rFonts w:ascii="Times New Roman" w:hAnsi="Times New Roman" w:cs="Times New Roman"/>
          <w:b w:val="0"/>
          <w:sz w:val="22"/>
          <w:szCs w:val="22"/>
        </w:rPr>
      </w:pPr>
    </w:p>
    <w:p w:rsidR="00214A91" w:rsidRPr="008C3B8B" w:rsidRDefault="00214A91" w:rsidP="008C3B8B">
      <w:pPr>
        <w:pStyle w:val="Recuodecorpodetexto3"/>
        <w:autoSpaceDE w:val="0"/>
        <w:autoSpaceDN w:val="0"/>
        <w:ind w:left="0" w:firstLine="0"/>
        <w:rPr>
          <w:rFonts w:ascii="Times New Roman" w:hAnsi="Times New Roman" w:cs="Times New Roman"/>
          <w:b w:val="0"/>
          <w:sz w:val="22"/>
          <w:szCs w:val="22"/>
        </w:rPr>
      </w:pPr>
      <w:r w:rsidRPr="008C3B8B">
        <w:rPr>
          <w:rFonts w:ascii="Times New Roman" w:hAnsi="Times New Roman" w:cs="Times New Roman"/>
          <w:b w:val="0"/>
          <w:sz w:val="22"/>
          <w:szCs w:val="22"/>
        </w:rPr>
        <w:t xml:space="preserve">3.2.1.5. </w:t>
      </w:r>
      <w:proofErr w:type="gramStart"/>
      <w:r w:rsidRPr="008C3B8B">
        <w:rPr>
          <w:rFonts w:ascii="Times New Roman" w:hAnsi="Times New Roman" w:cs="Times New Roman"/>
          <w:b w:val="0"/>
          <w:sz w:val="22"/>
          <w:szCs w:val="22"/>
        </w:rPr>
        <w:t>registro</w:t>
      </w:r>
      <w:proofErr w:type="gramEnd"/>
      <w:r w:rsidRPr="008C3B8B">
        <w:rPr>
          <w:rFonts w:ascii="Times New Roman" w:hAnsi="Times New Roman" w:cs="Times New Roman"/>
          <w:b w:val="0"/>
          <w:sz w:val="22"/>
          <w:szCs w:val="22"/>
        </w:rPr>
        <w:t xml:space="preserve"> comercial, se empresa individual.</w:t>
      </w:r>
    </w:p>
    <w:p w:rsidR="00486BBD" w:rsidRDefault="00486BBD" w:rsidP="008C3B8B">
      <w:pPr>
        <w:pStyle w:val="Recuodecorpodetexto3"/>
        <w:autoSpaceDE w:val="0"/>
        <w:autoSpaceDN w:val="0"/>
        <w:ind w:left="0" w:firstLine="0"/>
        <w:rPr>
          <w:rFonts w:ascii="Times New Roman" w:hAnsi="Times New Roman" w:cs="Times New Roman"/>
          <w:b w:val="0"/>
          <w:sz w:val="22"/>
          <w:szCs w:val="22"/>
        </w:rPr>
      </w:pPr>
    </w:p>
    <w:p w:rsidR="00214A91" w:rsidRPr="008C3B8B" w:rsidRDefault="00214A91" w:rsidP="008C3B8B">
      <w:pPr>
        <w:pStyle w:val="Recuodecorpodetexto3"/>
        <w:autoSpaceDE w:val="0"/>
        <w:autoSpaceDN w:val="0"/>
        <w:ind w:left="0" w:firstLine="0"/>
        <w:rPr>
          <w:rFonts w:ascii="Times New Roman" w:hAnsi="Times New Roman" w:cs="Times New Roman"/>
          <w:b w:val="0"/>
          <w:sz w:val="22"/>
          <w:szCs w:val="22"/>
        </w:rPr>
      </w:pPr>
      <w:r w:rsidRPr="008C3B8B">
        <w:rPr>
          <w:rFonts w:ascii="Times New Roman" w:hAnsi="Times New Roman" w:cs="Times New Roman"/>
          <w:b w:val="0"/>
          <w:sz w:val="22"/>
          <w:szCs w:val="22"/>
        </w:rPr>
        <w:t>3.2.2. Se representada por procurador, deverá apresentar:</w:t>
      </w:r>
    </w:p>
    <w:p w:rsidR="00214A91" w:rsidRPr="008C3B8B" w:rsidRDefault="00214A91" w:rsidP="008C3B8B">
      <w:pPr>
        <w:pStyle w:val="Recuodecorpodetexto3"/>
        <w:autoSpaceDE w:val="0"/>
        <w:autoSpaceDN w:val="0"/>
        <w:ind w:left="0" w:firstLine="0"/>
        <w:rPr>
          <w:rFonts w:ascii="Times New Roman" w:hAnsi="Times New Roman" w:cs="Times New Roman"/>
          <w:b w:val="0"/>
          <w:sz w:val="22"/>
          <w:szCs w:val="22"/>
        </w:rPr>
      </w:pPr>
    </w:p>
    <w:p w:rsidR="00214A91" w:rsidRPr="008C3B8B" w:rsidRDefault="00214A91" w:rsidP="008C3B8B">
      <w:pPr>
        <w:pStyle w:val="Recuodecorpodetexto3"/>
        <w:autoSpaceDE w:val="0"/>
        <w:autoSpaceDN w:val="0"/>
        <w:ind w:left="0" w:firstLine="0"/>
        <w:rPr>
          <w:rFonts w:ascii="Times New Roman" w:hAnsi="Times New Roman" w:cs="Times New Roman"/>
          <w:b w:val="0"/>
          <w:sz w:val="22"/>
          <w:szCs w:val="22"/>
        </w:rPr>
      </w:pPr>
      <w:r w:rsidRPr="008C3B8B">
        <w:rPr>
          <w:rFonts w:ascii="Times New Roman" w:hAnsi="Times New Roman" w:cs="Times New Roman"/>
          <w:b w:val="0"/>
          <w:sz w:val="22"/>
          <w:szCs w:val="22"/>
        </w:rPr>
        <w:lastRenderedPageBreak/>
        <w:t xml:space="preserve">3.2.2.1. </w:t>
      </w:r>
      <w:proofErr w:type="gramStart"/>
      <w:r w:rsidRPr="008C3B8B">
        <w:rPr>
          <w:rFonts w:ascii="Times New Roman" w:hAnsi="Times New Roman" w:cs="Times New Roman"/>
          <w:b w:val="0"/>
          <w:sz w:val="22"/>
          <w:szCs w:val="22"/>
        </w:rPr>
        <w:t>instrumento</w:t>
      </w:r>
      <w:proofErr w:type="gramEnd"/>
      <w:r w:rsidRPr="008C3B8B">
        <w:rPr>
          <w:rFonts w:ascii="Times New Roman" w:hAnsi="Times New Roman" w:cs="Times New Roman"/>
          <w:b w:val="0"/>
          <w:sz w:val="22"/>
          <w:szCs w:val="22"/>
        </w:rPr>
        <w:t xml:space="preserve"> público ou particular de procuração, este com a firma do outorgante reconhecida em Cartório, em que conste</w:t>
      </w:r>
      <w:r w:rsidR="00504040" w:rsidRPr="008C3B8B">
        <w:rPr>
          <w:rFonts w:ascii="Times New Roman" w:hAnsi="Times New Roman" w:cs="Times New Roman"/>
          <w:b w:val="0"/>
          <w:sz w:val="22"/>
          <w:szCs w:val="22"/>
        </w:rPr>
        <w:t>, no mínimo,</w:t>
      </w:r>
      <w:r w:rsidRPr="008C3B8B">
        <w:rPr>
          <w:rFonts w:ascii="Times New Roman" w:hAnsi="Times New Roman" w:cs="Times New Roman"/>
          <w:b w:val="0"/>
          <w:sz w:val="22"/>
          <w:szCs w:val="22"/>
        </w:rPr>
        <w:t xml:space="preserve"> o nome da empresa outorgante e de todas as pessoas com poderes para a outorga de procuração, o nome do outorgado e a indicação de amplos poderes para dar lance(s) em licitação pública; devendo igualmente identificar-se exibindo a carteira de identidade ou outro documento equivalente; ou</w:t>
      </w:r>
    </w:p>
    <w:p w:rsidR="00214A91" w:rsidRPr="008C3B8B" w:rsidRDefault="00214A91" w:rsidP="008C3B8B">
      <w:pPr>
        <w:pStyle w:val="Recuodecorpodetexto3"/>
        <w:autoSpaceDE w:val="0"/>
        <w:autoSpaceDN w:val="0"/>
        <w:ind w:left="0" w:firstLine="0"/>
        <w:rPr>
          <w:rFonts w:ascii="Times New Roman" w:hAnsi="Times New Roman" w:cs="Times New Roman"/>
          <w:b w:val="0"/>
          <w:sz w:val="22"/>
          <w:szCs w:val="22"/>
        </w:rPr>
      </w:pPr>
    </w:p>
    <w:p w:rsidR="00214A91" w:rsidRPr="008C3B8B" w:rsidRDefault="00214A91" w:rsidP="008C3B8B">
      <w:pPr>
        <w:pStyle w:val="Recuodecorpodetexto3"/>
        <w:autoSpaceDE w:val="0"/>
        <w:autoSpaceDN w:val="0"/>
        <w:ind w:left="0" w:firstLine="0"/>
        <w:rPr>
          <w:rFonts w:ascii="Times New Roman" w:hAnsi="Times New Roman" w:cs="Times New Roman"/>
          <w:b w:val="0"/>
          <w:sz w:val="22"/>
          <w:szCs w:val="22"/>
        </w:rPr>
      </w:pPr>
      <w:r w:rsidRPr="008C3B8B">
        <w:rPr>
          <w:rFonts w:ascii="Times New Roman" w:hAnsi="Times New Roman" w:cs="Times New Roman"/>
          <w:b w:val="0"/>
          <w:sz w:val="22"/>
          <w:szCs w:val="22"/>
        </w:rPr>
        <w:t xml:space="preserve">3.2.2.2. </w:t>
      </w:r>
      <w:proofErr w:type="gramStart"/>
      <w:r w:rsidRPr="008C3B8B">
        <w:rPr>
          <w:rFonts w:ascii="Times New Roman" w:hAnsi="Times New Roman" w:cs="Times New Roman"/>
          <w:b w:val="0"/>
          <w:sz w:val="22"/>
          <w:szCs w:val="22"/>
        </w:rPr>
        <w:t>carta</w:t>
      </w:r>
      <w:proofErr w:type="gramEnd"/>
      <w:r w:rsidRPr="008C3B8B">
        <w:rPr>
          <w:rFonts w:ascii="Times New Roman" w:hAnsi="Times New Roman" w:cs="Times New Roman"/>
          <w:b w:val="0"/>
          <w:sz w:val="22"/>
          <w:szCs w:val="22"/>
        </w:rPr>
        <w:t xml:space="preserve"> de credenciamento outorgado pelos representantes legais da licitante, com firma reconhecida em Cartório, comprovando a existência dos necessários poderes para formulação de propostas e para prática de todos os demais atos inerentes ao certame, devendo igualmente identificar-se exibindo a carteira de identidade ou outro documento equivalente.</w:t>
      </w:r>
    </w:p>
    <w:p w:rsidR="00214A91" w:rsidRPr="008C3B8B" w:rsidRDefault="00214A91" w:rsidP="008C3B8B">
      <w:pPr>
        <w:pStyle w:val="Recuodecorpodetexto3"/>
        <w:autoSpaceDE w:val="0"/>
        <w:autoSpaceDN w:val="0"/>
        <w:ind w:left="0" w:firstLine="0"/>
        <w:rPr>
          <w:rFonts w:ascii="Times New Roman" w:hAnsi="Times New Roman" w:cs="Times New Roman"/>
          <w:b w:val="0"/>
          <w:sz w:val="22"/>
          <w:szCs w:val="22"/>
        </w:rPr>
      </w:pPr>
    </w:p>
    <w:p w:rsidR="00214A91" w:rsidRPr="008C3B8B" w:rsidRDefault="00214A91" w:rsidP="008C3B8B">
      <w:pPr>
        <w:pStyle w:val="Recuodecorpodetexto3"/>
        <w:autoSpaceDE w:val="0"/>
        <w:autoSpaceDN w:val="0"/>
        <w:ind w:left="0" w:firstLine="0"/>
        <w:rPr>
          <w:rFonts w:ascii="Times New Roman" w:hAnsi="Times New Roman" w:cs="Times New Roman"/>
          <w:b w:val="0"/>
          <w:sz w:val="22"/>
          <w:szCs w:val="22"/>
        </w:rPr>
      </w:pPr>
      <w:r w:rsidRPr="008C3B8B">
        <w:rPr>
          <w:rFonts w:ascii="Times New Roman" w:hAnsi="Times New Roman" w:cs="Times New Roman"/>
          <w:b w:val="0"/>
          <w:sz w:val="22"/>
          <w:szCs w:val="22"/>
        </w:rPr>
        <w:t xml:space="preserve">Observação </w:t>
      </w:r>
      <w:proofErr w:type="gramStart"/>
      <w:r w:rsidRPr="008C3B8B">
        <w:rPr>
          <w:rFonts w:ascii="Times New Roman" w:hAnsi="Times New Roman" w:cs="Times New Roman"/>
          <w:b w:val="0"/>
          <w:sz w:val="22"/>
          <w:szCs w:val="22"/>
        </w:rPr>
        <w:t>1</w:t>
      </w:r>
      <w:proofErr w:type="gramEnd"/>
      <w:r w:rsidRPr="008C3B8B">
        <w:rPr>
          <w:rFonts w:ascii="Times New Roman" w:hAnsi="Times New Roman" w:cs="Times New Roman"/>
          <w:b w:val="0"/>
          <w:sz w:val="22"/>
          <w:szCs w:val="22"/>
        </w:rPr>
        <w:t>: Em ambos os casos (3.2.2.1 e 3.2.2.2), o instrumento de mandato deverá estar acompanhado do ato de investidura do outorgante como representante legal da empresa.</w:t>
      </w:r>
    </w:p>
    <w:p w:rsidR="00214A91" w:rsidRPr="008C3B8B" w:rsidRDefault="00214A91" w:rsidP="008C3B8B">
      <w:pPr>
        <w:pStyle w:val="Recuodecorpodetexto3"/>
        <w:autoSpaceDE w:val="0"/>
        <w:autoSpaceDN w:val="0"/>
        <w:ind w:left="0" w:firstLine="0"/>
        <w:rPr>
          <w:rFonts w:ascii="Times New Roman" w:hAnsi="Times New Roman" w:cs="Times New Roman"/>
          <w:b w:val="0"/>
          <w:sz w:val="22"/>
          <w:szCs w:val="22"/>
        </w:rPr>
      </w:pPr>
      <w:r w:rsidRPr="008C3B8B">
        <w:rPr>
          <w:rFonts w:ascii="Times New Roman" w:hAnsi="Times New Roman" w:cs="Times New Roman"/>
          <w:b w:val="0"/>
          <w:sz w:val="22"/>
          <w:szCs w:val="22"/>
        </w:rPr>
        <w:t xml:space="preserve">Observação </w:t>
      </w:r>
      <w:proofErr w:type="gramStart"/>
      <w:r w:rsidRPr="008C3B8B">
        <w:rPr>
          <w:rFonts w:ascii="Times New Roman" w:hAnsi="Times New Roman" w:cs="Times New Roman"/>
          <w:b w:val="0"/>
          <w:sz w:val="22"/>
          <w:szCs w:val="22"/>
        </w:rPr>
        <w:t>2</w:t>
      </w:r>
      <w:proofErr w:type="gramEnd"/>
      <w:r w:rsidRPr="008C3B8B">
        <w:rPr>
          <w:rFonts w:ascii="Times New Roman" w:hAnsi="Times New Roman" w:cs="Times New Roman"/>
          <w:b w:val="0"/>
          <w:sz w:val="22"/>
          <w:szCs w:val="22"/>
        </w:rPr>
        <w:t>: Caso o contrato social ou o estatuto determinem que mais de uma pessoa deva assinar a carta de credenciamento para o representante da empresa, a falta de qualquer uma invalida o documento para os fins deste procedimento licitatório.</w:t>
      </w:r>
    </w:p>
    <w:p w:rsidR="00214A91" w:rsidRPr="008C3B8B" w:rsidRDefault="00214A91" w:rsidP="008C3B8B">
      <w:pPr>
        <w:pStyle w:val="Recuodecorpodetexto3"/>
        <w:autoSpaceDE w:val="0"/>
        <w:autoSpaceDN w:val="0"/>
        <w:ind w:left="0" w:firstLine="0"/>
        <w:rPr>
          <w:rFonts w:ascii="Times New Roman" w:hAnsi="Times New Roman" w:cs="Times New Roman"/>
          <w:b w:val="0"/>
          <w:sz w:val="22"/>
          <w:szCs w:val="22"/>
        </w:rPr>
      </w:pPr>
    </w:p>
    <w:p w:rsidR="00214A91" w:rsidRPr="008C3B8B" w:rsidRDefault="00214A91" w:rsidP="008C3B8B">
      <w:pPr>
        <w:pStyle w:val="Recuodecorpodetexto3"/>
        <w:autoSpaceDE w:val="0"/>
        <w:autoSpaceDN w:val="0"/>
        <w:ind w:left="0" w:firstLine="0"/>
        <w:rPr>
          <w:rFonts w:ascii="Times New Roman" w:hAnsi="Times New Roman" w:cs="Times New Roman"/>
          <w:b w:val="0"/>
          <w:sz w:val="22"/>
          <w:szCs w:val="22"/>
        </w:rPr>
      </w:pPr>
      <w:r w:rsidRPr="008C3B8B">
        <w:rPr>
          <w:rFonts w:ascii="Times New Roman" w:hAnsi="Times New Roman" w:cs="Times New Roman"/>
          <w:b w:val="0"/>
          <w:sz w:val="22"/>
          <w:szCs w:val="22"/>
        </w:rPr>
        <w:t xml:space="preserve">3.3. Os licitantes deverão apresentar declaração dando ciência de que cumprem plenamente os requisitos de habilitação bem como a ciência e vinculação a todos os termos </w:t>
      </w:r>
      <w:proofErr w:type="gramStart"/>
      <w:r w:rsidRPr="008C3B8B">
        <w:rPr>
          <w:rFonts w:ascii="Times New Roman" w:hAnsi="Times New Roman" w:cs="Times New Roman"/>
          <w:b w:val="0"/>
          <w:sz w:val="22"/>
          <w:szCs w:val="22"/>
        </w:rPr>
        <w:t>da presente</w:t>
      </w:r>
      <w:proofErr w:type="gramEnd"/>
      <w:r w:rsidRPr="008C3B8B">
        <w:rPr>
          <w:rFonts w:ascii="Times New Roman" w:hAnsi="Times New Roman" w:cs="Times New Roman"/>
          <w:b w:val="0"/>
          <w:sz w:val="22"/>
          <w:szCs w:val="22"/>
        </w:rPr>
        <w:t xml:space="preserve"> licitação, como condição para a participação na presente licitação, conforme disposto no inciso VII do art. 4º da Lei n.º 10.520/2002.</w:t>
      </w:r>
    </w:p>
    <w:p w:rsidR="00667C7F" w:rsidRPr="008C3B8B" w:rsidRDefault="00667C7F" w:rsidP="008C3B8B">
      <w:pPr>
        <w:jc w:val="both"/>
        <w:rPr>
          <w:sz w:val="22"/>
          <w:szCs w:val="22"/>
        </w:rPr>
      </w:pPr>
    </w:p>
    <w:p w:rsidR="00214A91" w:rsidRPr="008C3B8B" w:rsidRDefault="00214A91" w:rsidP="008C3B8B">
      <w:pPr>
        <w:jc w:val="both"/>
        <w:rPr>
          <w:sz w:val="22"/>
          <w:szCs w:val="22"/>
        </w:rPr>
      </w:pPr>
      <w:r w:rsidRPr="008C3B8B">
        <w:rPr>
          <w:sz w:val="22"/>
          <w:szCs w:val="22"/>
        </w:rPr>
        <w:t xml:space="preserve">3.4. Nenhuma pessoa, ainda que munida de procuração ou de instrumento particular com firma reconhecida, poderá representar mais de uma empresa no presente certame, </w:t>
      </w:r>
      <w:proofErr w:type="gramStart"/>
      <w:r w:rsidRPr="008C3B8B">
        <w:rPr>
          <w:sz w:val="22"/>
          <w:szCs w:val="22"/>
        </w:rPr>
        <w:t>sob pena</w:t>
      </w:r>
      <w:proofErr w:type="gramEnd"/>
      <w:r w:rsidRPr="008C3B8B">
        <w:rPr>
          <w:sz w:val="22"/>
          <w:szCs w:val="22"/>
        </w:rPr>
        <w:t xml:space="preserve"> de exclusão sumária das representadas.</w:t>
      </w:r>
    </w:p>
    <w:p w:rsidR="00667C7F" w:rsidRPr="008C3B8B" w:rsidRDefault="00667C7F" w:rsidP="008C3B8B">
      <w:pPr>
        <w:ind w:right="-28"/>
        <w:jc w:val="both"/>
        <w:rPr>
          <w:sz w:val="22"/>
          <w:szCs w:val="22"/>
        </w:rPr>
      </w:pPr>
    </w:p>
    <w:p w:rsidR="00214A91" w:rsidRPr="008C3B8B" w:rsidRDefault="00214A91" w:rsidP="008C3B8B">
      <w:pPr>
        <w:pStyle w:val="NormalWeb"/>
        <w:spacing w:before="0" w:beforeAutospacing="0" w:after="0" w:afterAutospacing="0"/>
        <w:jc w:val="both"/>
        <w:rPr>
          <w:rFonts w:ascii="Times New Roman" w:eastAsia="Times New Roman" w:hAnsi="Times New Roman" w:cs="Times New Roman"/>
          <w:sz w:val="22"/>
          <w:szCs w:val="22"/>
        </w:rPr>
      </w:pPr>
      <w:r w:rsidRPr="008C3B8B">
        <w:rPr>
          <w:rFonts w:ascii="Times New Roman" w:eastAsia="Times New Roman" w:hAnsi="Times New Roman" w:cs="Times New Roman"/>
          <w:sz w:val="22"/>
          <w:szCs w:val="22"/>
        </w:rPr>
        <w:t xml:space="preserve">3.5. Os documentos supra referidos poderão ser apresentados no original ou por qualquer processo de cópia reprográfica autenticada por cartório competente, por servidor da Administração ou pela publicação em órgão da imprensa oficial, sendo </w:t>
      </w:r>
      <w:proofErr w:type="gramStart"/>
      <w:r w:rsidRPr="008C3B8B">
        <w:rPr>
          <w:rFonts w:ascii="Times New Roman" w:eastAsia="Times New Roman" w:hAnsi="Times New Roman" w:cs="Times New Roman"/>
          <w:sz w:val="22"/>
          <w:szCs w:val="22"/>
        </w:rPr>
        <w:t>retidos</w:t>
      </w:r>
      <w:proofErr w:type="gramEnd"/>
      <w:r w:rsidRPr="008C3B8B">
        <w:rPr>
          <w:rFonts w:ascii="Times New Roman" w:eastAsia="Times New Roman" w:hAnsi="Times New Roman" w:cs="Times New Roman"/>
          <w:sz w:val="22"/>
          <w:szCs w:val="22"/>
        </w:rPr>
        <w:t xml:space="preserve"> pel</w:t>
      </w:r>
      <w:r w:rsidR="00CE7BF0">
        <w:rPr>
          <w:rFonts w:ascii="Times New Roman" w:eastAsia="Times New Roman" w:hAnsi="Times New Roman" w:cs="Times New Roman"/>
          <w:sz w:val="22"/>
          <w:szCs w:val="22"/>
        </w:rPr>
        <w:t>a</w:t>
      </w:r>
      <w:r w:rsidRPr="008C3B8B">
        <w:rPr>
          <w:rFonts w:ascii="Times New Roman" w:eastAsia="Times New Roman" w:hAnsi="Times New Roman" w:cs="Times New Roman"/>
          <w:sz w:val="22"/>
          <w:szCs w:val="22"/>
        </w:rPr>
        <w:t xml:space="preserve"> Pregoeir</w:t>
      </w:r>
      <w:r w:rsidR="00CE7BF0">
        <w:rPr>
          <w:rFonts w:ascii="Times New Roman" w:eastAsia="Times New Roman" w:hAnsi="Times New Roman" w:cs="Times New Roman"/>
          <w:sz w:val="22"/>
          <w:szCs w:val="22"/>
        </w:rPr>
        <w:t>a</w:t>
      </w:r>
      <w:r w:rsidRPr="008C3B8B">
        <w:rPr>
          <w:rFonts w:ascii="Times New Roman" w:eastAsia="Times New Roman" w:hAnsi="Times New Roman" w:cs="Times New Roman"/>
          <w:sz w:val="22"/>
          <w:szCs w:val="22"/>
        </w:rPr>
        <w:t xml:space="preserve"> para oportuna juntada ao processo administrativo pertinente a presente licitação.</w:t>
      </w:r>
    </w:p>
    <w:p w:rsidR="00214A91" w:rsidRPr="008C3B8B" w:rsidRDefault="00214A91" w:rsidP="008C3B8B">
      <w:pPr>
        <w:pStyle w:val="Recuodecorpodetexto"/>
        <w:tabs>
          <w:tab w:val="left" w:pos="1701"/>
        </w:tabs>
        <w:spacing w:after="0"/>
        <w:ind w:left="0"/>
        <w:rPr>
          <w:sz w:val="22"/>
          <w:szCs w:val="22"/>
        </w:rPr>
      </w:pPr>
    </w:p>
    <w:p w:rsidR="00214A91" w:rsidRPr="008C3B8B" w:rsidRDefault="00214A91" w:rsidP="008C3B8B">
      <w:pPr>
        <w:pStyle w:val="Recuodecorpodetexto"/>
        <w:tabs>
          <w:tab w:val="left" w:pos="1701"/>
        </w:tabs>
        <w:spacing w:after="0"/>
        <w:ind w:left="0"/>
        <w:jc w:val="both"/>
        <w:rPr>
          <w:sz w:val="22"/>
          <w:szCs w:val="22"/>
        </w:rPr>
      </w:pPr>
      <w:r w:rsidRPr="008C3B8B">
        <w:rPr>
          <w:sz w:val="22"/>
          <w:szCs w:val="22"/>
        </w:rPr>
        <w:t xml:space="preserve">3.6. O representante da licitante que não se credenciar </w:t>
      </w:r>
      <w:proofErr w:type="gramStart"/>
      <w:r w:rsidRPr="008C3B8B">
        <w:rPr>
          <w:sz w:val="22"/>
          <w:szCs w:val="22"/>
        </w:rPr>
        <w:t xml:space="preserve">perante </w:t>
      </w:r>
      <w:r w:rsidR="00CE7BF0">
        <w:rPr>
          <w:sz w:val="22"/>
          <w:szCs w:val="22"/>
        </w:rPr>
        <w:t>a</w:t>
      </w:r>
      <w:proofErr w:type="gramEnd"/>
      <w:r w:rsidRPr="008C3B8B">
        <w:rPr>
          <w:sz w:val="22"/>
          <w:szCs w:val="22"/>
        </w:rPr>
        <w:t xml:space="preserve"> Pregoeir</w:t>
      </w:r>
      <w:r w:rsidR="00CE7BF0">
        <w:rPr>
          <w:sz w:val="22"/>
          <w:szCs w:val="22"/>
        </w:rPr>
        <w:t>a</w:t>
      </w:r>
      <w:r w:rsidRPr="008C3B8B">
        <w:rPr>
          <w:sz w:val="22"/>
          <w:szCs w:val="22"/>
        </w:rPr>
        <w:t xml:space="preserve"> ficará impedido de participar da fase de lances verbais, de negociação de preços, de declarar a intenção de interpor recurso, de renunciar ao direito de interposição de recursos, enfim, para representar a licitante durante a reunião de abertura dos envelopes “Proposta de Preços” ou “Documentação” relativos a este Pregão. Neste caso, a licitante ficará excluída da etapa de lances verbais, sendo mantido, porém, o seu preço apresentado na proposta escrita, para efeito de ordenação das propostas e apuração do menor preço.</w:t>
      </w:r>
    </w:p>
    <w:p w:rsidR="00214A91" w:rsidRPr="008C3B8B" w:rsidRDefault="00214A91" w:rsidP="008C3B8B">
      <w:pPr>
        <w:pStyle w:val="Recuodecorpodetexto"/>
        <w:tabs>
          <w:tab w:val="left" w:pos="1701"/>
        </w:tabs>
        <w:spacing w:after="0"/>
        <w:ind w:left="0"/>
        <w:jc w:val="both"/>
        <w:rPr>
          <w:sz w:val="22"/>
          <w:szCs w:val="22"/>
        </w:rPr>
      </w:pPr>
    </w:p>
    <w:p w:rsidR="00214A91" w:rsidRPr="008C3B8B" w:rsidRDefault="00214A91" w:rsidP="008C3B8B">
      <w:pPr>
        <w:jc w:val="both"/>
        <w:rPr>
          <w:sz w:val="22"/>
          <w:szCs w:val="22"/>
        </w:rPr>
      </w:pPr>
      <w:r w:rsidRPr="008C3B8B">
        <w:rPr>
          <w:sz w:val="22"/>
          <w:szCs w:val="22"/>
        </w:rPr>
        <w:t xml:space="preserve">3.7. A documentação referente ao credenciamento de que trata o item 3.2. </w:t>
      </w:r>
      <w:proofErr w:type="gramStart"/>
      <w:r w:rsidRPr="008C3B8B">
        <w:rPr>
          <w:sz w:val="22"/>
          <w:szCs w:val="22"/>
        </w:rPr>
        <w:t>e</w:t>
      </w:r>
      <w:proofErr w:type="gramEnd"/>
      <w:r w:rsidRPr="008C3B8B">
        <w:rPr>
          <w:sz w:val="22"/>
          <w:szCs w:val="22"/>
        </w:rPr>
        <w:t xml:space="preserve"> sub-itens deverá ser apresentada fora dos envelopes.</w:t>
      </w:r>
    </w:p>
    <w:p w:rsidR="00214A91" w:rsidRPr="008C3B8B" w:rsidRDefault="00214A91" w:rsidP="008C3B8B">
      <w:pPr>
        <w:jc w:val="both"/>
        <w:rPr>
          <w:sz w:val="22"/>
          <w:szCs w:val="22"/>
        </w:rPr>
      </w:pPr>
    </w:p>
    <w:p w:rsidR="00214A91" w:rsidRPr="008C3B8B" w:rsidRDefault="00214A91" w:rsidP="008C3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b/>
          <w:bCs/>
          <w:sz w:val="22"/>
          <w:szCs w:val="22"/>
        </w:rPr>
      </w:pPr>
      <w:r w:rsidRPr="008C3B8B">
        <w:rPr>
          <w:b/>
          <w:bCs/>
          <w:sz w:val="22"/>
          <w:szCs w:val="22"/>
        </w:rPr>
        <w:t>4. DO RECEBIMENTO E ABERTURA DOS ENVELOPES.</w:t>
      </w:r>
    </w:p>
    <w:p w:rsidR="00214A91" w:rsidRPr="008C3B8B" w:rsidRDefault="00214A91" w:rsidP="008C3B8B">
      <w:pPr>
        <w:pStyle w:val="Corpodetexto"/>
        <w:spacing w:line="240" w:lineRule="auto"/>
        <w:ind w:right="-28"/>
        <w:rPr>
          <w:sz w:val="22"/>
          <w:szCs w:val="22"/>
        </w:rPr>
      </w:pPr>
    </w:p>
    <w:p w:rsidR="00214A91" w:rsidRPr="008C3B8B" w:rsidRDefault="00214A91" w:rsidP="008C3B8B">
      <w:pPr>
        <w:pStyle w:val="Corpodetexto"/>
        <w:spacing w:line="240" w:lineRule="auto"/>
        <w:ind w:right="-28"/>
        <w:jc w:val="both"/>
        <w:rPr>
          <w:sz w:val="22"/>
          <w:szCs w:val="22"/>
        </w:rPr>
      </w:pPr>
      <w:r w:rsidRPr="008C3B8B">
        <w:rPr>
          <w:sz w:val="22"/>
          <w:szCs w:val="22"/>
        </w:rPr>
        <w:t>4.1. A PROPOSTA DE PREÇOS e os DOCUMENTOS PARA HABILITAÇÃO deverão ser apresentados no dia, hora e local designado para a realização do Pregão, quando assim solicitado pel</w:t>
      </w:r>
      <w:r w:rsidR="00CE7BF0">
        <w:rPr>
          <w:sz w:val="22"/>
          <w:szCs w:val="22"/>
        </w:rPr>
        <w:t>a</w:t>
      </w:r>
      <w:r w:rsidRPr="008C3B8B">
        <w:rPr>
          <w:sz w:val="22"/>
          <w:szCs w:val="22"/>
        </w:rPr>
        <w:t xml:space="preserve"> Pregoeir</w:t>
      </w:r>
      <w:r w:rsidR="00CE7BF0">
        <w:rPr>
          <w:sz w:val="22"/>
          <w:szCs w:val="22"/>
        </w:rPr>
        <w:t>a</w:t>
      </w:r>
      <w:r w:rsidRPr="008C3B8B">
        <w:rPr>
          <w:sz w:val="22"/>
          <w:szCs w:val="22"/>
        </w:rPr>
        <w:t>, em invólucros separados, indevassáveis, lacrados e rubricados no fecho, que deverão conter os seguintes dizeres em sua face externa:</w:t>
      </w:r>
    </w:p>
    <w:p w:rsidR="00486BBD" w:rsidRPr="008C3B8B" w:rsidRDefault="00486BBD" w:rsidP="00606BAC">
      <w:pPr>
        <w:pStyle w:val="Corpodetexto"/>
        <w:spacing w:line="240" w:lineRule="auto"/>
        <w:ind w:right="-28"/>
        <w:jc w:val="left"/>
        <w:rPr>
          <w:sz w:val="22"/>
          <w:szCs w:val="22"/>
        </w:rPr>
      </w:pPr>
    </w:p>
    <w:p w:rsidR="00214A91" w:rsidRPr="008C3B8B" w:rsidRDefault="00214A91" w:rsidP="008C3B8B">
      <w:pPr>
        <w:ind w:left="720" w:right="-28"/>
        <w:jc w:val="both"/>
        <w:rPr>
          <w:b/>
          <w:sz w:val="22"/>
          <w:szCs w:val="22"/>
        </w:rPr>
      </w:pPr>
      <w:r w:rsidRPr="008C3B8B">
        <w:rPr>
          <w:b/>
          <w:sz w:val="22"/>
          <w:szCs w:val="22"/>
        </w:rPr>
        <w:t>ENVELOPE Nº 1 - PROPOSTA DE PREÇOS</w:t>
      </w:r>
    </w:p>
    <w:p w:rsidR="00214A91" w:rsidRPr="008C3B8B" w:rsidRDefault="00214A91" w:rsidP="008C3B8B">
      <w:pPr>
        <w:autoSpaceDE w:val="0"/>
        <w:autoSpaceDN w:val="0"/>
        <w:adjustRightInd w:val="0"/>
        <w:ind w:left="720"/>
        <w:jc w:val="both"/>
        <w:rPr>
          <w:b/>
          <w:sz w:val="22"/>
          <w:szCs w:val="22"/>
        </w:rPr>
      </w:pPr>
      <w:r w:rsidRPr="008C3B8B">
        <w:rPr>
          <w:b/>
          <w:sz w:val="22"/>
          <w:szCs w:val="22"/>
        </w:rPr>
        <w:t xml:space="preserve">PREFEITURA MUNICIPAL DE </w:t>
      </w:r>
      <w:r w:rsidR="000B0575">
        <w:rPr>
          <w:b/>
          <w:sz w:val="22"/>
          <w:szCs w:val="22"/>
        </w:rPr>
        <w:t>ÁUREA</w:t>
      </w:r>
    </w:p>
    <w:p w:rsidR="00214A91" w:rsidRPr="008C3B8B" w:rsidRDefault="00712A0E" w:rsidP="008C3B8B">
      <w:pPr>
        <w:ind w:left="720" w:right="-28"/>
        <w:jc w:val="both"/>
        <w:rPr>
          <w:b/>
          <w:sz w:val="22"/>
          <w:szCs w:val="22"/>
        </w:rPr>
      </w:pPr>
      <w:r>
        <w:rPr>
          <w:b/>
          <w:sz w:val="22"/>
          <w:szCs w:val="22"/>
        </w:rPr>
        <w:t xml:space="preserve">PREGÃO PRESENCIAL Nº </w:t>
      </w:r>
      <w:r w:rsidR="000E3474">
        <w:rPr>
          <w:b/>
          <w:sz w:val="22"/>
          <w:szCs w:val="22"/>
        </w:rPr>
        <w:t>2</w:t>
      </w:r>
      <w:r w:rsidR="006B4891">
        <w:rPr>
          <w:b/>
          <w:sz w:val="22"/>
          <w:szCs w:val="22"/>
        </w:rPr>
        <w:t>6</w:t>
      </w:r>
      <w:r w:rsidR="00214A91" w:rsidRPr="008C3B8B">
        <w:rPr>
          <w:b/>
          <w:sz w:val="22"/>
          <w:szCs w:val="22"/>
        </w:rPr>
        <w:t>/20</w:t>
      </w:r>
      <w:r w:rsidR="00560207" w:rsidRPr="008C3B8B">
        <w:rPr>
          <w:b/>
          <w:sz w:val="22"/>
          <w:szCs w:val="22"/>
        </w:rPr>
        <w:t>1</w:t>
      </w:r>
      <w:r w:rsidR="000E3474">
        <w:rPr>
          <w:b/>
          <w:sz w:val="22"/>
          <w:szCs w:val="22"/>
        </w:rPr>
        <w:t>7</w:t>
      </w:r>
    </w:p>
    <w:p w:rsidR="00214A91" w:rsidRPr="008C3B8B" w:rsidRDefault="00214A91" w:rsidP="008C3B8B">
      <w:pPr>
        <w:ind w:left="720" w:right="-28"/>
        <w:jc w:val="both"/>
        <w:rPr>
          <w:b/>
          <w:sz w:val="22"/>
          <w:szCs w:val="22"/>
        </w:rPr>
      </w:pPr>
      <w:r w:rsidRPr="008C3B8B">
        <w:rPr>
          <w:b/>
          <w:sz w:val="22"/>
          <w:szCs w:val="22"/>
        </w:rPr>
        <w:t>DATA E HORA DE ABERTURA</w:t>
      </w:r>
    </w:p>
    <w:p w:rsidR="00FE3623" w:rsidRDefault="00214A91" w:rsidP="00FE3623">
      <w:pPr>
        <w:ind w:left="720" w:right="-28"/>
        <w:jc w:val="both"/>
        <w:rPr>
          <w:b/>
          <w:sz w:val="22"/>
          <w:szCs w:val="22"/>
        </w:rPr>
      </w:pPr>
      <w:r w:rsidRPr="008C3B8B">
        <w:rPr>
          <w:b/>
          <w:sz w:val="22"/>
          <w:szCs w:val="22"/>
        </w:rPr>
        <w:t xml:space="preserve">RAZÃO SOCIAL, CNPJ E ENDEREÇO COMPLETO DO </w:t>
      </w:r>
      <w:proofErr w:type="gramStart"/>
      <w:r w:rsidRPr="008C3B8B">
        <w:rPr>
          <w:b/>
          <w:sz w:val="22"/>
          <w:szCs w:val="22"/>
        </w:rPr>
        <w:t>LICITANTE</w:t>
      </w:r>
      <w:proofErr w:type="gramEnd"/>
    </w:p>
    <w:p w:rsidR="00214A91" w:rsidRPr="008C3B8B" w:rsidRDefault="00214A91" w:rsidP="00FE3623">
      <w:pPr>
        <w:ind w:left="720" w:right="-28"/>
        <w:jc w:val="both"/>
        <w:rPr>
          <w:b/>
          <w:sz w:val="22"/>
          <w:szCs w:val="22"/>
        </w:rPr>
      </w:pPr>
      <w:r w:rsidRPr="008C3B8B">
        <w:rPr>
          <w:b/>
          <w:sz w:val="22"/>
          <w:szCs w:val="22"/>
        </w:rPr>
        <w:lastRenderedPageBreak/>
        <w:t>ENVELOPE Nº 2 - DOCUMENTOS DE HABILITAÇÃO</w:t>
      </w:r>
    </w:p>
    <w:p w:rsidR="00214A91" w:rsidRPr="008C3B8B" w:rsidRDefault="00214A91" w:rsidP="008C3B8B">
      <w:pPr>
        <w:autoSpaceDE w:val="0"/>
        <w:autoSpaceDN w:val="0"/>
        <w:adjustRightInd w:val="0"/>
        <w:ind w:left="720"/>
        <w:jc w:val="both"/>
        <w:rPr>
          <w:b/>
          <w:sz w:val="22"/>
          <w:szCs w:val="22"/>
        </w:rPr>
      </w:pPr>
      <w:r w:rsidRPr="008C3B8B">
        <w:rPr>
          <w:b/>
          <w:sz w:val="22"/>
          <w:szCs w:val="22"/>
        </w:rPr>
        <w:t xml:space="preserve">PREFEITURA MUNICIPAL DE </w:t>
      </w:r>
      <w:r w:rsidR="000B0575">
        <w:rPr>
          <w:b/>
          <w:sz w:val="22"/>
          <w:szCs w:val="22"/>
        </w:rPr>
        <w:t>ÁUREA</w:t>
      </w:r>
    </w:p>
    <w:p w:rsidR="00214A91" w:rsidRPr="008C3B8B" w:rsidRDefault="00712A0E" w:rsidP="008C3B8B">
      <w:pPr>
        <w:ind w:left="720" w:right="-28"/>
        <w:jc w:val="both"/>
        <w:rPr>
          <w:b/>
          <w:sz w:val="22"/>
          <w:szCs w:val="22"/>
        </w:rPr>
      </w:pPr>
      <w:r>
        <w:rPr>
          <w:b/>
          <w:sz w:val="22"/>
          <w:szCs w:val="22"/>
        </w:rPr>
        <w:t xml:space="preserve">PREGÃO PRESENCIAL Nº </w:t>
      </w:r>
      <w:r w:rsidR="000E3474">
        <w:rPr>
          <w:b/>
          <w:sz w:val="22"/>
          <w:szCs w:val="22"/>
        </w:rPr>
        <w:t>2</w:t>
      </w:r>
      <w:r w:rsidR="006B4891">
        <w:rPr>
          <w:b/>
          <w:sz w:val="22"/>
          <w:szCs w:val="22"/>
        </w:rPr>
        <w:t>6</w:t>
      </w:r>
      <w:r w:rsidR="000E3474">
        <w:rPr>
          <w:b/>
          <w:sz w:val="22"/>
          <w:szCs w:val="22"/>
        </w:rPr>
        <w:t>/2017</w:t>
      </w:r>
    </w:p>
    <w:p w:rsidR="00214A91" w:rsidRPr="008C3B8B" w:rsidRDefault="00214A91" w:rsidP="008C3B8B">
      <w:pPr>
        <w:ind w:left="720" w:right="-28"/>
        <w:jc w:val="both"/>
        <w:rPr>
          <w:b/>
          <w:sz w:val="22"/>
          <w:szCs w:val="22"/>
        </w:rPr>
      </w:pPr>
      <w:r w:rsidRPr="008C3B8B">
        <w:rPr>
          <w:b/>
          <w:sz w:val="22"/>
          <w:szCs w:val="22"/>
        </w:rPr>
        <w:t>DATA E HORA DE ABERTURA</w:t>
      </w:r>
    </w:p>
    <w:p w:rsidR="00214A91" w:rsidRPr="008C3B8B" w:rsidRDefault="00214A91" w:rsidP="008C3B8B">
      <w:pPr>
        <w:ind w:left="720" w:right="-28"/>
        <w:jc w:val="both"/>
        <w:rPr>
          <w:b/>
          <w:sz w:val="22"/>
          <w:szCs w:val="22"/>
        </w:rPr>
      </w:pPr>
      <w:r w:rsidRPr="008C3B8B">
        <w:rPr>
          <w:b/>
          <w:sz w:val="22"/>
          <w:szCs w:val="22"/>
        </w:rPr>
        <w:t xml:space="preserve">RAZÃO SOCIAL, CNPJ E ENDEREÇO COMPLETO DO </w:t>
      </w:r>
      <w:proofErr w:type="gramStart"/>
      <w:r w:rsidRPr="008C3B8B">
        <w:rPr>
          <w:b/>
          <w:sz w:val="22"/>
          <w:szCs w:val="22"/>
        </w:rPr>
        <w:t>LICITANTE</w:t>
      </w:r>
      <w:proofErr w:type="gramEnd"/>
    </w:p>
    <w:p w:rsidR="00214A91" w:rsidRPr="008C3B8B" w:rsidRDefault="00214A91" w:rsidP="008C3B8B">
      <w:pPr>
        <w:ind w:right="-28"/>
        <w:jc w:val="both"/>
        <w:rPr>
          <w:sz w:val="22"/>
          <w:szCs w:val="22"/>
        </w:rPr>
      </w:pPr>
    </w:p>
    <w:p w:rsidR="00214A91" w:rsidRPr="008C3B8B" w:rsidRDefault="00214A91" w:rsidP="008C3B8B">
      <w:pPr>
        <w:ind w:right="-28"/>
        <w:jc w:val="both"/>
        <w:rPr>
          <w:sz w:val="22"/>
          <w:szCs w:val="22"/>
        </w:rPr>
      </w:pPr>
      <w:r w:rsidRPr="008C3B8B">
        <w:rPr>
          <w:sz w:val="22"/>
          <w:szCs w:val="22"/>
        </w:rPr>
        <w:t>4.2. Uma vez encerrado o prazo para a entrega dos envelopes acima referidos, não será aceita a participação de nenhum licitante retardatário.</w:t>
      </w:r>
    </w:p>
    <w:p w:rsidR="00214A91" w:rsidRPr="008C3B8B" w:rsidRDefault="00214A91" w:rsidP="008C3B8B">
      <w:pPr>
        <w:ind w:right="-28"/>
        <w:jc w:val="both"/>
        <w:rPr>
          <w:sz w:val="22"/>
          <w:szCs w:val="22"/>
        </w:rPr>
      </w:pPr>
    </w:p>
    <w:p w:rsidR="00214A91" w:rsidRPr="008C3B8B" w:rsidRDefault="00214A91" w:rsidP="008C3B8B">
      <w:pPr>
        <w:ind w:right="-28"/>
        <w:jc w:val="both"/>
        <w:rPr>
          <w:b/>
          <w:sz w:val="22"/>
          <w:szCs w:val="22"/>
        </w:rPr>
      </w:pPr>
      <w:r w:rsidRPr="008C3B8B">
        <w:rPr>
          <w:sz w:val="22"/>
          <w:szCs w:val="22"/>
        </w:rPr>
        <w:t> </w:t>
      </w:r>
      <w:r w:rsidRPr="008C3B8B">
        <w:rPr>
          <w:b/>
          <w:sz w:val="22"/>
          <w:szCs w:val="22"/>
        </w:rPr>
        <w:t>5. DAS PROPOSTAS DE PREÇO E SUA ABERTURA.</w:t>
      </w:r>
    </w:p>
    <w:p w:rsidR="00214A91" w:rsidRPr="008C3B8B" w:rsidRDefault="00214A91" w:rsidP="008C3B8B">
      <w:pPr>
        <w:rPr>
          <w:sz w:val="22"/>
          <w:szCs w:val="22"/>
        </w:rPr>
      </w:pPr>
    </w:p>
    <w:p w:rsidR="00214A91" w:rsidRPr="008C3B8B" w:rsidRDefault="00214A91" w:rsidP="008C3B8B">
      <w:pPr>
        <w:jc w:val="both"/>
        <w:rPr>
          <w:sz w:val="22"/>
          <w:szCs w:val="22"/>
        </w:rPr>
      </w:pPr>
      <w:r w:rsidRPr="008C3B8B">
        <w:rPr>
          <w:sz w:val="22"/>
          <w:szCs w:val="22"/>
        </w:rPr>
        <w:t xml:space="preserve"> 5.1. A proposta de preços será apresentada em papel timbrado da Empresa (ou com carimbo oficial), datada, sem emendas, rasuras ou entrelinhas, suas folhas devem estar seqüencialmente numeradas e rubricadas, sendo a última assinada pelo seu representante legal, nome da proponente, número do CNPJ da Empresa, número de telefone e de fax, e-mail, se houver, endereço com CEP, com indicação do banco, a agência e respectivos códigos e o número da conta bancária. Deve ser elaborada de forma firme e </w:t>
      </w:r>
      <w:proofErr w:type="gramStart"/>
      <w:r w:rsidRPr="008C3B8B">
        <w:rPr>
          <w:sz w:val="22"/>
          <w:szCs w:val="22"/>
        </w:rPr>
        <w:t>precisa,</w:t>
      </w:r>
      <w:proofErr w:type="gramEnd"/>
      <w:r w:rsidRPr="008C3B8B">
        <w:rPr>
          <w:sz w:val="22"/>
          <w:szCs w:val="22"/>
        </w:rPr>
        <w:t xml:space="preserve"> limitada rigorosamente ao objeto deste instrumento, sem conter alternativas de preços ou de qualquer outra condição que induza o julgamento ter mais de um resultado.  </w:t>
      </w:r>
    </w:p>
    <w:p w:rsidR="00214A91" w:rsidRPr="00712A0E" w:rsidRDefault="00214A91" w:rsidP="008C3B8B">
      <w:pPr>
        <w:jc w:val="both"/>
        <w:rPr>
          <w:color w:val="FF0000"/>
          <w:sz w:val="22"/>
          <w:szCs w:val="22"/>
        </w:rPr>
      </w:pPr>
    </w:p>
    <w:p w:rsidR="00214A91" w:rsidRPr="001C4F9E" w:rsidRDefault="00214A91" w:rsidP="008C3B8B">
      <w:pPr>
        <w:jc w:val="both"/>
        <w:rPr>
          <w:sz w:val="22"/>
          <w:szCs w:val="22"/>
        </w:rPr>
      </w:pPr>
      <w:r w:rsidRPr="001C4F9E">
        <w:rPr>
          <w:sz w:val="22"/>
          <w:szCs w:val="22"/>
        </w:rPr>
        <w:t xml:space="preserve">5.2. Preço por </w:t>
      </w:r>
      <w:r w:rsidR="00B02CA3" w:rsidRPr="001C4F9E">
        <w:rPr>
          <w:sz w:val="22"/>
          <w:szCs w:val="22"/>
        </w:rPr>
        <w:t>cópia por item</w:t>
      </w:r>
      <w:r w:rsidRPr="001C4F9E">
        <w:rPr>
          <w:sz w:val="22"/>
          <w:szCs w:val="22"/>
        </w:rPr>
        <w:t xml:space="preserve">, em moeda corrente nacional, expressos em algarismos e por extenso, </w:t>
      </w:r>
      <w:r w:rsidR="00504040" w:rsidRPr="001C4F9E">
        <w:rPr>
          <w:sz w:val="22"/>
          <w:szCs w:val="22"/>
        </w:rPr>
        <w:t xml:space="preserve">com até </w:t>
      </w:r>
      <w:r w:rsidR="00B02CA3" w:rsidRPr="001C4F9E">
        <w:rPr>
          <w:sz w:val="22"/>
          <w:szCs w:val="22"/>
        </w:rPr>
        <w:t xml:space="preserve">três </w:t>
      </w:r>
      <w:r w:rsidR="00504040" w:rsidRPr="001C4F9E">
        <w:rPr>
          <w:sz w:val="22"/>
          <w:szCs w:val="22"/>
        </w:rPr>
        <w:t xml:space="preserve">casas após a vírgula, </w:t>
      </w:r>
      <w:r w:rsidRPr="001C4F9E">
        <w:rPr>
          <w:sz w:val="22"/>
          <w:szCs w:val="22"/>
        </w:rPr>
        <w:t>devendo estar inclusos todos os custos e despesas, encargos e incidências, diretos ou indiretos, que recaiam sobre o fornecimento do objeto desta Licitação.</w:t>
      </w:r>
      <w:r w:rsidR="00504040" w:rsidRPr="001C4F9E">
        <w:rPr>
          <w:sz w:val="22"/>
          <w:szCs w:val="22"/>
        </w:rPr>
        <w:t xml:space="preserve"> Os licitantes deverão indicar em suas propostas o valor unitário </w:t>
      </w:r>
      <w:r w:rsidR="00B02CA3" w:rsidRPr="001C4F9E">
        <w:rPr>
          <w:sz w:val="22"/>
          <w:szCs w:val="22"/>
        </w:rPr>
        <w:t>por cópia para cada item</w:t>
      </w:r>
      <w:r w:rsidR="00504040" w:rsidRPr="001C4F9E">
        <w:rPr>
          <w:sz w:val="22"/>
          <w:szCs w:val="22"/>
        </w:rPr>
        <w:t xml:space="preserve"> de interesse.</w:t>
      </w:r>
    </w:p>
    <w:p w:rsidR="00214A91" w:rsidRPr="00712A0E" w:rsidRDefault="00214A91" w:rsidP="008C3B8B">
      <w:pPr>
        <w:jc w:val="both"/>
        <w:rPr>
          <w:color w:val="FF0000"/>
          <w:sz w:val="22"/>
          <w:szCs w:val="22"/>
        </w:rPr>
      </w:pPr>
    </w:p>
    <w:p w:rsidR="00214A91" w:rsidRPr="008C3B8B" w:rsidRDefault="00214A91" w:rsidP="008C3B8B">
      <w:pPr>
        <w:jc w:val="both"/>
        <w:rPr>
          <w:sz w:val="22"/>
          <w:szCs w:val="22"/>
        </w:rPr>
      </w:pPr>
      <w:r w:rsidRPr="008C3B8B">
        <w:rPr>
          <w:sz w:val="22"/>
          <w:szCs w:val="22"/>
        </w:rPr>
        <w:t xml:space="preserve">5.3. Declarar, junto </w:t>
      </w:r>
      <w:proofErr w:type="gramStart"/>
      <w:r w:rsidRPr="008C3B8B">
        <w:rPr>
          <w:sz w:val="22"/>
          <w:szCs w:val="22"/>
        </w:rPr>
        <w:t>a</w:t>
      </w:r>
      <w:proofErr w:type="gramEnd"/>
      <w:r w:rsidRPr="008C3B8B">
        <w:rPr>
          <w:sz w:val="22"/>
          <w:szCs w:val="22"/>
        </w:rPr>
        <w:t xml:space="preserve"> proposta ou em termo separado, expressamente que: </w:t>
      </w:r>
    </w:p>
    <w:p w:rsidR="00214A91" w:rsidRPr="008C3B8B" w:rsidRDefault="00214A91" w:rsidP="008C3B8B">
      <w:pPr>
        <w:jc w:val="both"/>
        <w:rPr>
          <w:sz w:val="22"/>
          <w:szCs w:val="22"/>
        </w:rPr>
      </w:pPr>
    </w:p>
    <w:p w:rsidR="00214A91" w:rsidRPr="008C3B8B" w:rsidRDefault="00214A91" w:rsidP="008C3B8B">
      <w:pPr>
        <w:jc w:val="both"/>
        <w:rPr>
          <w:sz w:val="22"/>
          <w:szCs w:val="22"/>
        </w:rPr>
      </w:pPr>
      <w:r w:rsidRPr="008C3B8B">
        <w:rPr>
          <w:sz w:val="22"/>
          <w:szCs w:val="22"/>
        </w:rPr>
        <w:t xml:space="preserve">5.3.1. </w:t>
      </w:r>
      <w:proofErr w:type="gramStart"/>
      <w:r w:rsidRPr="008C3B8B">
        <w:rPr>
          <w:sz w:val="22"/>
          <w:szCs w:val="22"/>
        </w:rPr>
        <w:t>concorda</w:t>
      </w:r>
      <w:proofErr w:type="gramEnd"/>
      <w:r w:rsidRPr="008C3B8B">
        <w:rPr>
          <w:sz w:val="22"/>
          <w:szCs w:val="22"/>
        </w:rPr>
        <w:t xml:space="preserve"> com o prazo de pagamento do objeto licitado, conforme item 17 deste edital;</w:t>
      </w:r>
    </w:p>
    <w:p w:rsidR="00214A91" w:rsidRPr="008C3B8B" w:rsidRDefault="00214A91" w:rsidP="008C3B8B">
      <w:pPr>
        <w:jc w:val="both"/>
        <w:rPr>
          <w:sz w:val="22"/>
          <w:szCs w:val="22"/>
        </w:rPr>
      </w:pPr>
    </w:p>
    <w:p w:rsidR="00214A91" w:rsidRPr="008C3B8B" w:rsidRDefault="00214A91" w:rsidP="008C3B8B">
      <w:pPr>
        <w:jc w:val="both"/>
        <w:rPr>
          <w:sz w:val="22"/>
          <w:szCs w:val="22"/>
        </w:rPr>
      </w:pPr>
      <w:r w:rsidRPr="008C3B8B">
        <w:rPr>
          <w:sz w:val="22"/>
          <w:szCs w:val="22"/>
        </w:rPr>
        <w:t xml:space="preserve">5.3.2. </w:t>
      </w:r>
      <w:proofErr w:type="gramStart"/>
      <w:r w:rsidRPr="008C3B8B">
        <w:rPr>
          <w:sz w:val="22"/>
          <w:szCs w:val="22"/>
        </w:rPr>
        <w:t>concorda</w:t>
      </w:r>
      <w:proofErr w:type="gramEnd"/>
      <w:r w:rsidRPr="008C3B8B">
        <w:rPr>
          <w:sz w:val="22"/>
          <w:szCs w:val="22"/>
        </w:rPr>
        <w:t xml:space="preserve"> com todos os termos deste edital, seja quanto ao objeto, prazo</w:t>
      </w:r>
      <w:r w:rsidR="00BF0F24" w:rsidRPr="008C3B8B">
        <w:rPr>
          <w:sz w:val="22"/>
          <w:szCs w:val="22"/>
        </w:rPr>
        <w:t>s,</w:t>
      </w:r>
      <w:r w:rsidRPr="008C3B8B">
        <w:rPr>
          <w:sz w:val="22"/>
          <w:szCs w:val="22"/>
        </w:rPr>
        <w:t xml:space="preserve"> condições de entrega e validade, e demais disposições deste edital e seus anexos;</w:t>
      </w:r>
    </w:p>
    <w:p w:rsidR="00214A91" w:rsidRPr="008C3B8B" w:rsidRDefault="00214A91" w:rsidP="008C3B8B">
      <w:pPr>
        <w:jc w:val="both"/>
        <w:rPr>
          <w:sz w:val="22"/>
          <w:szCs w:val="22"/>
        </w:rPr>
      </w:pPr>
    </w:p>
    <w:p w:rsidR="00214A91" w:rsidRPr="008C3B8B" w:rsidRDefault="00214A91" w:rsidP="008C3B8B">
      <w:pPr>
        <w:jc w:val="both"/>
        <w:rPr>
          <w:sz w:val="22"/>
          <w:szCs w:val="22"/>
        </w:rPr>
      </w:pPr>
      <w:r w:rsidRPr="008C3B8B">
        <w:rPr>
          <w:sz w:val="22"/>
          <w:szCs w:val="22"/>
        </w:rPr>
        <w:t xml:space="preserve">5.3.3. </w:t>
      </w:r>
      <w:proofErr w:type="gramStart"/>
      <w:r w:rsidRPr="008C3B8B">
        <w:rPr>
          <w:sz w:val="22"/>
          <w:szCs w:val="22"/>
        </w:rPr>
        <w:t>concorda</w:t>
      </w:r>
      <w:proofErr w:type="gramEnd"/>
      <w:r w:rsidRPr="008C3B8B">
        <w:rPr>
          <w:sz w:val="22"/>
          <w:szCs w:val="22"/>
        </w:rPr>
        <w:t xml:space="preserve"> com o prazo mínimo de validade da proposta que é de 60 (sessenta) dias contados da data estipulada para sua entrega. Sendo omissa a proposta, será considerada a validade de 60 (sessenta) dias contados da data estipulada para sua entrega;</w:t>
      </w:r>
    </w:p>
    <w:p w:rsidR="00214A91" w:rsidRPr="008C3B8B" w:rsidRDefault="00214A91" w:rsidP="008C3B8B">
      <w:pPr>
        <w:jc w:val="both"/>
        <w:rPr>
          <w:sz w:val="22"/>
          <w:szCs w:val="22"/>
        </w:rPr>
      </w:pPr>
    </w:p>
    <w:p w:rsidR="00214A91" w:rsidRPr="008C3B8B" w:rsidRDefault="00214A91" w:rsidP="008C3B8B">
      <w:pPr>
        <w:jc w:val="both"/>
        <w:rPr>
          <w:sz w:val="22"/>
          <w:szCs w:val="22"/>
        </w:rPr>
      </w:pPr>
      <w:r w:rsidRPr="008C3B8B">
        <w:rPr>
          <w:sz w:val="22"/>
          <w:szCs w:val="22"/>
        </w:rPr>
        <w:t>5.4. Prazo de entrega: Concorda com o prazo de entrega discriminado no item 11.</w:t>
      </w:r>
    </w:p>
    <w:p w:rsidR="00214A91" w:rsidRPr="008C3B8B" w:rsidRDefault="00214A91" w:rsidP="008C3B8B">
      <w:pPr>
        <w:jc w:val="both"/>
        <w:rPr>
          <w:sz w:val="22"/>
          <w:szCs w:val="22"/>
        </w:rPr>
      </w:pPr>
    </w:p>
    <w:p w:rsidR="00214A91" w:rsidRPr="008C3B8B" w:rsidRDefault="00214A91" w:rsidP="008C3B8B">
      <w:pPr>
        <w:jc w:val="both"/>
        <w:rPr>
          <w:sz w:val="22"/>
          <w:szCs w:val="22"/>
        </w:rPr>
      </w:pPr>
      <w:r w:rsidRPr="008C3B8B">
        <w:rPr>
          <w:sz w:val="22"/>
          <w:szCs w:val="22"/>
        </w:rPr>
        <w:t xml:space="preserve">5.5. </w:t>
      </w:r>
      <w:r w:rsidR="00BF0F24" w:rsidRPr="008C3B8B">
        <w:rPr>
          <w:sz w:val="22"/>
          <w:szCs w:val="22"/>
        </w:rPr>
        <w:t>O</w:t>
      </w:r>
      <w:r w:rsidRPr="008C3B8B">
        <w:rPr>
          <w:sz w:val="22"/>
          <w:szCs w:val="22"/>
        </w:rPr>
        <w:t xml:space="preserve">(s) licitante(s) </w:t>
      </w:r>
      <w:r w:rsidR="00BF0F24" w:rsidRPr="008C3B8B">
        <w:rPr>
          <w:sz w:val="22"/>
          <w:szCs w:val="22"/>
        </w:rPr>
        <w:t xml:space="preserve">vencedor </w:t>
      </w:r>
      <w:r w:rsidRPr="008C3B8B">
        <w:rPr>
          <w:sz w:val="22"/>
          <w:szCs w:val="22"/>
        </w:rPr>
        <w:t>deverão</w:t>
      </w:r>
      <w:r w:rsidR="00BF0F24" w:rsidRPr="008C3B8B">
        <w:rPr>
          <w:sz w:val="22"/>
          <w:szCs w:val="22"/>
        </w:rPr>
        <w:t xml:space="preserve">, </w:t>
      </w:r>
      <w:r w:rsidRPr="008C3B8B">
        <w:rPr>
          <w:sz w:val="22"/>
          <w:szCs w:val="22"/>
        </w:rPr>
        <w:t>obrigatoriamente</w:t>
      </w:r>
      <w:r w:rsidR="00BF0F24" w:rsidRPr="008C3B8B">
        <w:rPr>
          <w:sz w:val="22"/>
          <w:szCs w:val="22"/>
        </w:rPr>
        <w:t xml:space="preserve">, </w:t>
      </w:r>
      <w:r w:rsidR="00B02CA3" w:rsidRPr="008C3B8B">
        <w:rPr>
          <w:sz w:val="22"/>
          <w:szCs w:val="22"/>
        </w:rPr>
        <w:t>disponibilizar</w:t>
      </w:r>
      <w:r w:rsidRPr="008C3B8B">
        <w:rPr>
          <w:sz w:val="22"/>
          <w:szCs w:val="22"/>
        </w:rPr>
        <w:t xml:space="preserve"> </w:t>
      </w:r>
      <w:r w:rsidR="00B02CA3" w:rsidRPr="008C3B8B">
        <w:rPr>
          <w:sz w:val="22"/>
          <w:szCs w:val="22"/>
        </w:rPr>
        <w:t>equipamentos de boa qualidade que atendam a</w:t>
      </w:r>
      <w:r w:rsidR="00504040" w:rsidRPr="008C3B8B">
        <w:rPr>
          <w:sz w:val="22"/>
          <w:szCs w:val="22"/>
        </w:rPr>
        <w:t>s características indicadas no objeto.</w:t>
      </w:r>
    </w:p>
    <w:p w:rsidR="00504040" w:rsidRPr="008C3B8B" w:rsidRDefault="00504040" w:rsidP="008C3B8B">
      <w:pPr>
        <w:jc w:val="both"/>
        <w:rPr>
          <w:sz w:val="22"/>
          <w:szCs w:val="22"/>
        </w:rPr>
      </w:pPr>
    </w:p>
    <w:p w:rsidR="00214A91" w:rsidRPr="008C3B8B" w:rsidRDefault="00214A91" w:rsidP="008C3B8B">
      <w:pPr>
        <w:pStyle w:val="Corpodetexto3"/>
        <w:spacing w:after="0"/>
        <w:jc w:val="both"/>
        <w:rPr>
          <w:sz w:val="22"/>
          <w:szCs w:val="22"/>
        </w:rPr>
      </w:pPr>
      <w:r w:rsidRPr="008C3B8B">
        <w:rPr>
          <w:sz w:val="22"/>
          <w:szCs w:val="22"/>
        </w:rPr>
        <w:t>5.6. Os preços propostos serão de exclusiva responsabilidade do licitante, não lhe assistindo o direito de pleitear qualquer alteração dos mesmos, sob a alegação de erro, omissão ou qualquer outro pretexto.</w:t>
      </w:r>
    </w:p>
    <w:p w:rsidR="00B02CA3" w:rsidRPr="008C3B8B" w:rsidRDefault="00B02CA3" w:rsidP="008C3B8B">
      <w:pPr>
        <w:pStyle w:val="Corpodetexto3"/>
        <w:spacing w:after="0"/>
        <w:jc w:val="both"/>
        <w:rPr>
          <w:sz w:val="22"/>
          <w:szCs w:val="22"/>
        </w:rPr>
      </w:pPr>
    </w:p>
    <w:p w:rsidR="00214A91" w:rsidRPr="008C3B8B" w:rsidRDefault="00214A91" w:rsidP="008C3B8B">
      <w:pPr>
        <w:pStyle w:val="Corpodetexto3"/>
        <w:spacing w:after="0"/>
        <w:jc w:val="both"/>
        <w:rPr>
          <w:sz w:val="22"/>
          <w:szCs w:val="22"/>
        </w:rPr>
      </w:pPr>
      <w:r w:rsidRPr="008C3B8B">
        <w:rPr>
          <w:sz w:val="22"/>
          <w:szCs w:val="22"/>
        </w:rPr>
        <w:t>5.7. Caso os prazos estabelecidos neste Edital não estejam expressamente indicados na proposta, os mesmos serão considerados como aceitos de forma tácita, para efeitos de julgamento.</w:t>
      </w:r>
    </w:p>
    <w:p w:rsidR="00214A91" w:rsidRPr="008C3B8B" w:rsidRDefault="00214A91" w:rsidP="008C3B8B">
      <w:pPr>
        <w:pStyle w:val="Corpodetexto3"/>
        <w:spacing w:after="0"/>
        <w:rPr>
          <w:b/>
          <w:sz w:val="22"/>
          <w:szCs w:val="22"/>
        </w:rPr>
      </w:pPr>
    </w:p>
    <w:p w:rsidR="00214A91" w:rsidRDefault="00214A91" w:rsidP="008C3B8B">
      <w:pPr>
        <w:pStyle w:val="Recuodecorpodetexto"/>
        <w:spacing w:after="0"/>
        <w:ind w:left="0"/>
        <w:rPr>
          <w:sz w:val="22"/>
          <w:szCs w:val="22"/>
        </w:rPr>
      </w:pPr>
      <w:r w:rsidRPr="008C3B8B">
        <w:rPr>
          <w:sz w:val="22"/>
          <w:szCs w:val="22"/>
        </w:rPr>
        <w:t>5.8. Não serão aceitos, em hipótese alguma, vantagens não previstas neste Edital.</w:t>
      </w:r>
    </w:p>
    <w:p w:rsidR="00214A91" w:rsidRPr="008C3B8B" w:rsidRDefault="00214A91" w:rsidP="008C3B8B">
      <w:pPr>
        <w:jc w:val="both"/>
        <w:rPr>
          <w:sz w:val="22"/>
          <w:szCs w:val="22"/>
        </w:rPr>
      </w:pPr>
    </w:p>
    <w:p w:rsidR="00214A91" w:rsidRPr="008C3B8B" w:rsidRDefault="00214A91" w:rsidP="008C3B8B">
      <w:pPr>
        <w:rPr>
          <w:b/>
          <w:sz w:val="22"/>
          <w:szCs w:val="22"/>
        </w:rPr>
      </w:pPr>
      <w:r w:rsidRPr="008C3B8B">
        <w:rPr>
          <w:b/>
          <w:sz w:val="22"/>
          <w:szCs w:val="22"/>
        </w:rPr>
        <w:t>6. DO JULGAMENTO DAS PROPOSTAS</w:t>
      </w:r>
    </w:p>
    <w:p w:rsidR="00214A91" w:rsidRPr="008C3B8B" w:rsidRDefault="00214A91" w:rsidP="008C3B8B">
      <w:pPr>
        <w:jc w:val="both"/>
        <w:rPr>
          <w:sz w:val="22"/>
          <w:szCs w:val="22"/>
        </w:rPr>
      </w:pPr>
    </w:p>
    <w:p w:rsidR="00214A91" w:rsidRPr="008C3B8B" w:rsidRDefault="00214A91" w:rsidP="008C3B8B">
      <w:pPr>
        <w:ind w:right="-28"/>
        <w:jc w:val="both"/>
        <w:rPr>
          <w:sz w:val="22"/>
          <w:szCs w:val="22"/>
        </w:rPr>
      </w:pPr>
      <w:r w:rsidRPr="008C3B8B">
        <w:rPr>
          <w:sz w:val="22"/>
          <w:szCs w:val="22"/>
        </w:rPr>
        <w:t>6.1. O pregão realizar-se-á de acordo com a legislação vigente, as disposições já consignadas no presente e as que seguem:</w:t>
      </w:r>
    </w:p>
    <w:p w:rsidR="00214A91" w:rsidRPr="008C3B8B" w:rsidRDefault="00214A91" w:rsidP="008C3B8B">
      <w:pPr>
        <w:autoSpaceDE w:val="0"/>
        <w:autoSpaceDN w:val="0"/>
        <w:adjustRightInd w:val="0"/>
        <w:jc w:val="both"/>
        <w:rPr>
          <w:sz w:val="22"/>
          <w:szCs w:val="22"/>
        </w:rPr>
      </w:pPr>
    </w:p>
    <w:p w:rsidR="00214A91" w:rsidRPr="008C3B8B" w:rsidRDefault="00214A91" w:rsidP="008C3B8B">
      <w:pPr>
        <w:autoSpaceDE w:val="0"/>
        <w:autoSpaceDN w:val="0"/>
        <w:adjustRightInd w:val="0"/>
        <w:jc w:val="both"/>
        <w:rPr>
          <w:sz w:val="22"/>
          <w:szCs w:val="22"/>
        </w:rPr>
      </w:pPr>
      <w:r w:rsidRPr="008C3B8B">
        <w:rPr>
          <w:sz w:val="22"/>
          <w:szCs w:val="22"/>
        </w:rPr>
        <w:t xml:space="preserve">6.1.1. </w:t>
      </w:r>
      <w:proofErr w:type="gramStart"/>
      <w:r w:rsidRPr="008C3B8B">
        <w:rPr>
          <w:sz w:val="22"/>
          <w:szCs w:val="22"/>
        </w:rPr>
        <w:t>a</w:t>
      </w:r>
      <w:proofErr w:type="gramEnd"/>
      <w:r w:rsidRPr="008C3B8B">
        <w:rPr>
          <w:sz w:val="22"/>
          <w:szCs w:val="22"/>
        </w:rPr>
        <w:t xml:space="preserve"> sessão para recebimento e para abertura dos envelopes contendo a Proposta de Preços de interesse do licitante e os documentos que a instruírem, será pública, dirigida por um</w:t>
      </w:r>
      <w:r w:rsidR="00096913">
        <w:rPr>
          <w:sz w:val="22"/>
          <w:szCs w:val="22"/>
        </w:rPr>
        <w:t>a</w:t>
      </w:r>
      <w:r w:rsidRPr="008C3B8B">
        <w:rPr>
          <w:sz w:val="22"/>
          <w:szCs w:val="22"/>
        </w:rPr>
        <w:t xml:space="preserve"> Pregoeir</w:t>
      </w:r>
      <w:r w:rsidR="00096913">
        <w:rPr>
          <w:sz w:val="22"/>
          <w:szCs w:val="22"/>
        </w:rPr>
        <w:t>a</w:t>
      </w:r>
      <w:r w:rsidRPr="008C3B8B">
        <w:rPr>
          <w:sz w:val="22"/>
          <w:szCs w:val="22"/>
        </w:rPr>
        <w:t xml:space="preserve"> e equipe de apoio e realizada de acordo com a Lei Federal n° 10.520/2002 e em conformidade com este Edital e seus Anexos, será realizada no local, data e horário indicados no preâmbulo deste Edital;</w:t>
      </w:r>
    </w:p>
    <w:p w:rsidR="00214A91" w:rsidRPr="008C3B8B" w:rsidRDefault="00214A91" w:rsidP="008C3B8B">
      <w:pPr>
        <w:pStyle w:val="Recuodecorpodetexto3"/>
        <w:autoSpaceDE w:val="0"/>
        <w:autoSpaceDN w:val="0"/>
        <w:ind w:right="-28"/>
        <w:rPr>
          <w:rFonts w:ascii="Times New Roman" w:hAnsi="Times New Roman" w:cs="Times New Roman"/>
          <w:sz w:val="22"/>
          <w:szCs w:val="22"/>
        </w:rPr>
      </w:pPr>
    </w:p>
    <w:p w:rsidR="00214A91" w:rsidRPr="008C3B8B" w:rsidRDefault="00214A91" w:rsidP="008C3B8B">
      <w:pPr>
        <w:pStyle w:val="Recuodecorpodetexto3"/>
        <w:autoSpaceDE w:val="0"/>
        <w:autoSpaceDN w:val="0"/>
        <w:ind w:left="0" w:right="-28"/>
        <w:rPr>
          <w:rFonts w:ascii="Times New Roman" w:hAnsi="Times New Roman" w:cs="Times New Roman"/>
          <w:b w:val="0"/>
          <w:sz w:val="22"/>
          <w:szCs w:val="22"/>
        </w:rPr>
      </w:pPr>
      <w:r w:rsidRPr="008C3B8B">
        <w:rPr>
          <w:rFonts w:ascii="Times New Roman" w:hAnsi="Times New Roman" w:cs="Times New Roman"/>
          <w:b w:val="0"/>
          <w:sz w:val="22"/>
          <w:szCs w:val="22"/>
        </w:rPr>
        <w:t xml:space="preserve">6.1.2. </w:t>
      </w:r>
      <w:proofErr w:type="gramStart"/>
      <w:r w:rsidRPr="008C3B8B">
        <w:rPr>
          <w:rFonts w:ascii="Times New Roman" w:hAnsi="Times New Roman" w:cs="Times New Roman"/>
          <w:b w:val="0"/>
          <w:sz w:val="22"/>
          <w:szCs w:val="22"/>
        </w:rPr>
        <w:t>declarada</w:t>
      </w:r>
      <w:proofErr w:type="gramEnd"/>
      <w:r w:rsidRPr="008C3B8B">
        <w:rPr>
          <w:rFonts w:ascii="Times New Roman" w:hAnsi="Times New Roman" w:cs="Times New Roman"/>
          <w:b w:val="0"/>
          <w:sz w:val="22"/>
          <w:szCs w:val="22"/>
        </w:rPr>
        <w:t xml:space="preserve"> aberta a sessão pública do pregão presencial, serão convidados os representantes das empresas que se fizerem presentes para apresentarem junto à mesa os documentos necessários ao credenciamento e/ou representação, na forma do item 3 do edital, os quais poderão ser vistos e conferidos por todos os participantes e, necessariamente, rubricados;</w:t>
      </w:r>
    </w:p>
    <w:p w:rsidR="00214A91" w:rsidRPr="008C3B8B" w:rsidRDefault="00214A91" w:rsidP="008C3B8B">
      <w:pPr>
        <w:ind w:right="-28"/>
        <w:jc w:val="both"/>
        <w:rPr>
          <w:sz w:val="22"/>
          <w:szCs w:val="22"/>
        </w:rPr>
      </w:pPr>
    </w:p>
    <w:p w:rsidR="00214A91" w:rsidRPr="008C3B8B" w:rsidRDefault="00214A91" w:rsidP="008C3B8B">
      <w:pPr>
        <w:ind w:right="-28"/>
        <w:jc w:val="both"/>
        <w:rPr>
          <w:sz w:val="22"/>
          <w:szCs w:val="22"/>
        </w:rPr>
      </w:pPr>
      <w:r w:rsidRPr="008C3B8B">
        <w:rPr>
          <w:sz w:val="22"/>
          <w:szCs w:val="22"/>
        </w:rPr>
        <w:t xml:space="preserve">6.1.3. </w:t>
      </w:r>
      <w:proofErr w:type="gramStart"/>
      <w:r w:rsidRPr="008C3B8B">
        <w:rPr>
          <w:sz w:val="22"/>
          <w:szCs w:val="22"/>
        </w:rPr>
        <w:t>em</w:t>
      </w:r>
      <w:proofErr w:type="gramEnd"/>
      <w:r w:rsidRPr="008C3B8B">
        <w:rPr>
          <w:sz w:val="22"/>
          <w:szCs w:val="22"/>
        </w:rPr>
        <w:t xml:space="preserve"> seguida serão anunciadas as empresas legalmente representadas, devendo tais empresas efetuar a entrega dos envelopes com as propostas de preços e de documentos para habilitação, apresentados na forma do Item 4;</w:t>
      </w:r>
    </w:p>
    <w:p w:rsidR="00214A91" w:rsidRPr="008C3B8B" w:rsidRDefault="00214A91" w:rsidP="008C3B8B">
      <w:pPr>
        <w:ind w:right="-28"/>
        <w:jc w:val="both"/>
        <w:rPr>
          <w:sz w:val="22"/>
          <w:szCs w:val="22"/>
        </w:rPr>
      </w:pPr>
    </w:p>
    <w:p w:rsidR="00214A91" w:rsidRPr="008C3B8B" w:rsidRDefault="00214A91" w:rsidP="008C3B8B">
      <w:pPr>
        <w:ind w:right="-28"/>
        <w:jc w:val="both"/>
        <w:rPr>
          <w:sz w:val="22"/>
          <w:szCs w:val="22"/>
        </w:rPr>
      </w:pPr>
      <w:r w:rsidRPr="008C3B8B">
        <w:rPr>
          <w:sz w:val="22"/>
          <w:szCs w:val="22"/>
        </w:rPr>
        <w:t xml:space="preserve">6.1.4. </w:t>
      </w:r>
      <w:proofErr w:type="gramStart"/>
      <w:r w:rsidRPr="008C3B8B">
        <w:rPr>
          <w:sz w:val="22"/>
          <w:szCs w:val="22"/>
        </w:rPr>
        <w:t>após</w:t>
      </w:r>
      <w:proofErr w:type="gramEnd"/>
      <w:r w:rsidRPr="008C3B8B">
        <w:rPr>
          <w:sz w:val="22"/>
          <w:szCs w:val="22"/>
        </w:rPr>
        <w:t xml:space="preserve"> a entrega dos envelopes não cabe desistência de proposta, salvo motivo justo, decorrente de fato superveniente e aceito pel</w:t>
      </w:r>
      <w:r w:rsidR="00CE7BF0">
        <w:rPr>
          <w:sz w:val="22"/>
          <w:szCs w:val="22"/>
        </w:rPr>
        <w:t>a</w:t>
      </w:r>
      <w:r w:rsidRPr="008C3B8B">
        <w:rPr>
          <w:sz w:val="22"/>
          <w:szCs w:val="22"/>
        </w:rPr>
        <w:t xml:space="preserve"> Pregoeir</w:t>
      </w:r>
      <w:r w:rsidR="00CE7BF0">
        <w:rPr>
          <w:sz w:val="22"/>
          <w:szCs w:val="22"/>
        </w:rPr>
        <w:t>a</w:t>
      </w:r>
      <w:r w:rsidRPr="008C3B8B">
        <w:rPr>
          <w:sz w:val="22"/>
          <w:szCs w:val="22"/>
        </w:rPr>
        <w:t>;</w:t>
      </w:r>
    </w:p>
    <w:p w:rsidR="00214A91" w:rsidRPr="008C3B8B" w:rsidRDefault="00214A91" w:rsidP="008C3B8B">
      <w:pPr>
        <w:ind w:right="-28"/>
        <w:jc w:val="both"/>
        <w:rPr>
          <w:sz w:val="22"/>
          <w:szCs w:val="22"/>
        </w:rPr>
      </w:pPr>
    </w:p>
    <w:p w:rsidR="00214A91" w:rsidRPr="008C3B8B" w:rsidRDefault="00214A91" w:rsidP="008C3B8B">
      <w:pPr>
        <w:pStyle w:val="Recuodecorpodetexto2"/>
        <w:autoSpaceDE w:val="0"/>
        <w:autoSpaceDN w:val="0"/>
        <w:spacing w:after="0" w:line="240" w:lineRule="auto"/>
        <w:ind w:left="0" w:right="-28"/>
        <w:jc w:val="both"/>
        <w:rPr>
          <w:sz w:val="22"/>
          <w:szCs w:val="22"/>
        </w:rPr>
      </w:pPr>
      <w:r w:rsidRPr="008C3B8B">
        <w:rPr>
          <w:sz w:val="22"/>
          <w:szCs w:val="22"/>
        </w:rPr>
        <w:t xml:space="preserve">6.1.5. </w:t>
      </w:r>
      <w:proofErr w:type="gramStart"/>
      <w:r w:rsidRPr="008C3B8B">
        <w:rPr>
          <w:sz w:val="22"/>
          <w:szCs w:val="22"/>
        </w:rPr>
        <w:t>dando</w:t>
      </w:r>
      <w:proofErr w:type="gramEnd"/>
      <w:r w:rsidRPr="008C3B8B">
        <w:rPr>
          <w:sz w:val="22"/>
          <w:szCs w:val="22"/>
        </w:rPr>
        <w:t xml:space="preserve"> continuidade aos trabalhos, </w:t>
      </w:r>
      <w:r w:rsidR="00096913">
        <w:rPr>
          <w:sz w:val="22"/>
          <w:szCs w:val="22"/>
        </w:rPr>
        <w:t>a</w:t>
      </w:r>
      <w:r w:rsidRPr="008C3B8B">
        <w:rPr>
          <w:sz w:val="22"/>
          <w:szCs w:val="22"/>
        </w:rPr>
        <w:t xml:space="preserve"> Pregoeir</w:t>
      </w:r>
      <w:r w:rsidR="00096913">
        <w:rPr>
          <w:sz w:val="22"/>
          <w:szCs w:val="22"/>
        </w:rPr>
        <w:t xml:space="preserve">a </w:t>
      </w:r>
      <w:r w:rsidRPr="008C3B8B">
        <w:rPr>
          <w:sz w:val="22"/>
          <w:szCs w:val="22"/>
        </w:rPr>
        <w:t xml:space="preserve"> procederá à abertura dos envelopes contendo as Propostas de Preços, e escolherá aquela que apresentar o menor preço</w:t>
      </w:r>
      <w:r w:rsidR="00504040" w:rsidRPr="008C3B8B">
        <w:rPr>
          <w:sz w:val="22"/>
          <w:szCs w:val="22"/>
        </w:rPr>
        <w:t xml:space="preserve"> por </w:t>
      </w:r>
      <w:r w:rsidR="00B02CA3" w:rsidRPr="008C3B8B">
        <w:rPr>
          <w:sz w:val="22"/>
          <w:szCs w:val="22"/>
        </w:rPr>
        <w:t>página por item</w:t>
      </w:r>
      <w:r w:rsidRPr="008C3B8B">
        <w:rPr>
          <w:sz w:val="22"/>
          <w:szCs w:val="22"/>
        </w:rPr>
        <w:t xml:space="preserve">, e classificará aquelas cuja variação situar-se no limite de até 10% (dez por cento) acima do menor preço de cada lote ou, em não havendo pelo menos 3(três) propostas naquelas condições, </w:t>
      </w:r>
      <w:r w:rsidR="00097E7C">
        <w:rPr>
          <w:sz w:val="22"/>
          <w:szCs w:val="22"/>
        </w:rPr>
        <w:t>a</w:t>
      </w:r>
      <w:r w:rsidRPr="008C3B8B">
        <w:rPr>
          <w:sz w:val="22"/>
          <w:szCs w:val="22"/>
        </w:rPr>
        <w:t xml:space="preserve"> pr</w:t>
      </w:r>
      <w:r w:rsidR="00E5423A">
        <w:rPr>
          <w:sz w:val="22"/>
          <w:szCs w:val="22"/>
        </w:rPr>
        <w:t xml:space="preserve">egoeira </w:t>
      </w:r>
      <w:r w:rsidRPr="008C3B8B">
        <w:rPr>
          <w:sz w:val="22"/>
          <w:szCs w:val="22"/>
        </w:rPr>
        <w:t xml:space="preserve">classificará as melhores propostas subseqüentes, até o máximo de três, para que seus autores participem dos lances verbais, quaisquer que sejam os preços oferecidos nas propostas escritas; </w:t>
      </w:r>
    </w:p>
    <w:p w:rsidR="00214A91" w:rsidRPr="008C3B8B" w:rsidRDefault="00214A91" w:rsidP="008C3B8B">
      <w:pPr>
        <w:pStyle w:val="Recuodecorpodetexto2"/>
        <w:autoSpaceDE w:val="0"/>
        <w:autoSpaceDN w:val="0"/>
        <w:spacing w:after="0" w:line="240" w:lineRule="auto"/>
        <w:ind w:left="0" w:right="-28"/>
        <w:jc w:val="both"/>
        <w:rPr>
          <w:sz w:val="22"/>
          <w:szCs w:val="22"/>
        </w:rPr>
      </w:pPr>
    </w:p>
    <w:p w:rsidR="00214A91" w:rsidRPr="008C3B8B" w:rsidRDefault="00214A91" w:rsidP="008C3B8B">
      <w:pPr>
        <w:jc w:val="both"/>
        <w:rPr>
          <w:sz w:val="22"/>
          <w:szCs w:val="22"/>
        </w:rPr>
      </w:pPr>
      <w:r w:rsidRPr="008C3B8B">
        <w:rPr>
          <w:sz w:val="22"/>
          <w:szCs w:val="22"/>
        </w:rPr>
        <w:t xml:space="preserve">6.1.6. </w:t>
      </w:r>
      <w:proofErr w:type="gramStart"/>
      <w:r w:rsidRPr="008C3B8B">
        <w:rPr>
          <w:sz w:val="22"/>
          <w:szCs w:val="22"/>
        </w:rPr>
        <w:t>a</w:t>
      </w:r>
      <w:proofErr w:type="gramEnd"/>
      <w:r w:rsidRPr="008C3B8B">
        <w:rPr>
          <w:sz w:val="22"/>
          <w:szCs w:val="22"/>
        </w:rPr>
        <w:t xml:space="preserve"> análise de todas as propostas apresentadas quanto à sua conformidade com as exigências do Edital, procedendo-se à desclassificação daquelas desconformes, de forma a definir aquelas que se encontram aptas para a fase de lances verbais. Na análise das propostas,</w:t>
      </w:r>
      <w:r w:rsidR="00096913">
        <w:rPr>
          <w:sz w:val="22"/>
          <w:szCs w:val="22"/>
        </w:rPr>
        <w:t xml:space="preserve"> a</w:t>
      </w:r>
      <w:r w:rsidRPr="008C3B8B">
        <w:rPr>
          <w:sz w:val="22"/>
          <w:szCs w:val="22"/>
        </w:rPr>
        <w:t xml:space="preserve"> Pregoeir</w:t>
      </w:r>
      <w:r w:rsidR="00096913">
        <w:rPr>
          <w:sz w:val="22"/>
          <w:szCs w:val="22"/>
        </w:rPr>
        <w:t>a</w:t>
      </w:r>
      <w:r w:rsidRPr="008C3B8B">
        <w:rPr>
          <w:sz w:val="22"/>
          <w:szCs w:val="22"/>
        </w:rPr>
        <w:t xml:space="preserve"> poderá utilizar-se da ajuda da Equipe de Apoio e de representantes do setor interessado na aquisição dos </w:t>
      </w:r>
      <w:r w:rsidR="004D0F7C" w:rsidRPr="008C3B8B">
        <w:rPr>
          <w:sz w:val="22"/>
          <w:szCs w:val="22"/>
        </w:rPr>
        <w:t>materiais</w:t>
      </w:r>
      <w:r w:rsidRPr="008C3B8B">
        <w:rPr>
          <w:sz w:val="22"/>
          <w:szCs w:val="22"/>
        </w:rPr>
        <w:t>, determinando, inclusive, a suspensão temporária da reunião, para analisar mais detalhadamente o conteúdo das propostas;</w:t>
      </w:r>
    </w:p>
    <w:p w:rsidR="00214A91" w:rsidRPr="008C3B8B" w:rsidRDefault="00214A91" w:rsidP="008C3B8B">
      <w:pPr>
        <w:jc w:val="both"/>
        <w:rPr>
          <w:sz w:val="22"/>
          <w:szCs w:val="22"/>
        </w:rPr>
      </w:pPr>
      <w:r w:rsidRPr="008C3B8B">
        <w:rPr>
          <w:sz w:val="22"/>
          <w:szCs w:val="22"/>
        </w:rPr>
        <w:tab/>
        <w:t xml:space="preserve"> </w:t>
      </w:r>
    </w:p>
    <w:p w:rsidR="00214A91" w:rsidRPr="008C3B8B" w:rsidRDefault="00214A91" w:rsidP="008C3B8B">
      <w:pPr>
        <w:jc w:val="both"/>
        <w:rPr>
          <w:sz w:val="22"/>
          <w:szCs w:val="22"/>
        </w:rPr>
      </w:pPr>
      <w:r w:rsidRPr="008C3B8B">
        <w:rPr>
          <w:sz w:val="22"/>
          <w:szCs w:val="22"/>
        </w:rPr>
        <w:t xml:space="preserve">6.1.7. </w:t>
      </w:r>
      <w:proofErr w:type="gramStart"/>
      <w:r w:rsidRPr="008C3B8B">
        <w:rPr>
          <w:sz w:val="22"/>
          <w:szCs w:val="22"/>
        </w:rPr>
        <w:t>serão</w:t>
      </w:r>
      <w:proofErr w:type="gramEnd"/>
      <w:r w:rsidRPr="008C3B8B">
        <w:rPr>
          <w:sz w:val="22"/>
          <w:szCs w:val="22"/>
        </w:rPr>
        <w:t xml:space="preserve"> desclassificadas as propostas que:</w:t>
      </w:r>
    </w:p>
    <w:p w:rsidR="00214A91" w:rsidRPr="008C3B8B" w:rsidRDefault="00214A91" w:rsidP="008C3B8B">
      <w:pPr>
        <w:jc w:val="both"/>
        <w:rPr>
          <w:sz w:val="22"/>
          <w:szCs w:val="22"/>
        </w:rPr>
      </w:pPr>
      <w:r w:rsidRPr="008C3B8B">
        <w:rPr>
          <w:sz w:val="22"/>
          <w:szCs w:val="22"/>
        </w:rPr>
        <w:t>a) não atenderem às exigências do presente Edital e seus Anexos;</w:t>
      </w:r>
    </w:p>
    <w:p w:rsidR="00214A91" w:rsidRPr="008C3B8B" w:rsidRDefault="00214A91" w:rsidP="008C3B8B">
      <w:pPr>
        <w:jc w:val="both"/>
        <w:rPr>
          <w:sz w:val="22"/>
          <w:szCs w:val="22"/>
        </w:rPr>
      </w:pPr>
      <w:r w:rsidRPr="008C3B8B">
        <w:rPr>
          <w:sz w:val="22"/>
          <w:szCs w:val="22"/>
        </w:rPr>
        <w:t>b) sejam omissas em pontos essenciais, de modo a ensejar dúvidas;</w:t>
      </w:r>
    </w:p>
    <w:p w:rsidR="00214A91" w:rsidRPr="008C3B8B" w:rsidRDefault="00214A91" w:rsidP="008C3B8B">
      <w:pPr>
        <w:jc w:val="both"/>
        <w:rPr>
          <w:sz w:val="22"/>
          <w:szCs w:val="22"/>
        </w:rPr>
      </w:pPr>
      <w:r w:rsidRPr="008C3B8B">
        <w:rPr>
          <w:sz w:val="22"/>
          <w:szCs w:val="22"/>
        </w:rPr>
        <w:t>c) apresentem irregularidades ou defeitos capazes de dificultar o julgamento;</w:t>
      </w:r>
    </w:p>
    <w:p w:rsidR="00214A91" w:rsidRPr="008C3B8B" w:rsidRDefault="00214A91" w:rsidP="008C3B8B">
      <w:pPr>
        <w:pStyle w:val="Recuodecorpodetexto2"/>
        <w:autoSpaceDE w:val="0"/>
        <w:autoSpaceDN w:val="0"/>
        <w:spacing w:after="0" w:line="240" w:lineRule="auto"/>
        <w:ind w:left="0" w:right="-28"/>
        <w:rPr>
          <w:sz w:val="22"/>
          <w:szCs w:val="22"/>
        </w:rPr>
      </w:pPr>
      <w:r w:rsidRPr="008C3B8B">
        <w:rPr>
          <w:sz w:val="22"/>
          <w:szCs w:val="22"/>
        </w:rPr>
        <w:t>d) contiverem opções de preços alternativos;</w:t>
      </w:r>
    </w:p>
    <w:p w:rsidR="00214A91" w:rsidRPr="008C3B8B" w:rsidRDefault="00214A91" w:rsidP="008C3B8B">
      <w:pPr>
        <w:pStyle w:val="Recuodecorpodetexto2"/>
        <w:autoSpaceDE w:val="0"/>
        <w:autoSpaceDN w:val="0"/>
        <w:spacing w:after="0" w:line="240" w:lineRule="auto"/>
        <w:ind w:left="0" w:right="-28"/>
        <w:rPr>
          <w:sz w:val="22"/>
          <w:szCs w:val="22"/>
        </w:rPr>
      </w:pPr>
      <w:r w:rsidRPr="008C3B8B">
        <w:rPr>
          <w:sz w:val="22"/>
          <w:szCs w:val="22"/>
        </w:rPr>
        <w:t xml:space="preserve">e) se oponham a qualquer dispositivo legal vigente, bem como as que não atenderem aos requisitos do item </w:t>
      </w:r>
      <w:proofErr w:type="gramStart"/>
      <w:r w:rsidRPr="008C3B8B">
        <w:rPr>
          <w:sz w:val="22"/>
          <w:szCs w:val="22"/>
        </w:rPr>
        <w:t>5</w:t>
      </w:r>
      <w:proofErr w:type="gramEnd"/>
      <w:r w:rsidRPr="008C3B8B">
        <w:rPr>
          <w:sz w:val="22"/>
          <w:szCs w:val="22"/>
        </w:rPr>
        <w:t>;</w:t>
      </w:r>
    </w:p>
    <w:p w:rsidR="00214A91" w:rsidRPr="008C3B8B" w:rsidRDefault="00214A91" w:rsidP="008C3B8B">
      <w:pPr>
        <w:pStyle w:val="Recuodecorpodetexto2"/>
        <w:autoSpaceDE w:val="0"/>
        <w:autoSpaceDN w:val="0"/>
        <w:spacing w:after="0" w:line="240" w:lineRule="auto"/>
        <w:ind w:left="0" w:right="-28"/>
        <w:rPr>
          <w:sz w:val="22"/>
          <w:szCs w:val="22"/>
        </w:rPr>
      </w:pPr>
      <w:r w:rsidRPr="008C3B8B">
        <w:rPr>
          <w:sz w:val="22"/>
          <w:szCs w:val="22"/>
        </w:rPr>
        <w:t>f) apresentarem preços manifestamente inexeqüíveis.</w:t>
      </w:r>
    </w:p>
    <w:p w:rsidR="00214A91" w:rsidRPr="008C3B8B" w:rsidRDefault="00214A91" w:rsidP="008C3B8B">
      <w:pPr>
        <w:pStyle w:val="Textoembloco"/>
        <w:ind w:left="0"/>
        <w:rPr>
          <w:color w:val="auto"/>
          <w:sz w:val="22"/>
        </w:rPr>
      </w:pPr>
    </w:p>
    <w:p w:rsidR="00214A91" w:rsidRPr="008C3B8B" w:rsidRDefault="00214A91" w:rsidP="008C3B8B">
      <w:pPr>
        <w:pStyle w:val="Textoembloco"/>
        <w:ind w:left="0"/>
        <w:rPr>
          <w:color w:val="auto"/>
          <w:sz w:val="22"/>
        </w:rPr>
      </w:pPr>
      <w:r w:rsidRPr="008C3B8B">
        <w:rPr>
          <w:color w:val="auto"/>
          <w:sz w:val="22"/>
        </w:rPr>
        <w:t xml:space="preserve">6.1.8. </w:t>
      </w:r>
      <w:proofErr w:type="gramStart"/>
      <w:r w:rsidRPr="008C3B8B">
        <w:rPr>
          <w:color w:val="auto"/>
          <w:sz w:val="22"/>
        </w:rPr>
        <w:t>as</w:t>
      </w:r>
      <w:proofErr w:type="gramEnd"/>
      <w:r w:rsidRPr="008C3B8B">
        <w:rPr>
          <w:color w:val="auto"/>
          <w:sz w:val="22"/>
        </w:rPr>
        <w:t xml:space="preserve"> demais propostas, serão classificadas provisoriamente em ordem crescente de preços;</w:t>
      </w:r>
    </w:p>
    <w:p w:rsidR="00214A91" w:rsidRPr="008C3B8B" w:rsidRDefault="00214A91" w:rsidP="008C3B8B">
      <w:pPr>
        <w:ind w:right="-28"/>
        <w:jc w:val="both"/>
        <w:rPr>
          <w:sz w:val="22"/>
          <w:szCs w:val="22"/>
        </w:rPr>
      </w:pPr>
    </w:p>
    <w:p w:rsidR="00214A91" w:rsidRPr="008C3B8B" w:rsidRDefault="00214A91" w:rsidP="008C3B8B">
      <w:pPr>
        <w:ind w:right="-28"/>
        <w:jc w:val="both"/>
        <w:rPr>
          <w:sz w:val="22"/>
          <w:szCs w:val="22"/>
        </w:rPr>
      </w:pPr>
      <w:r w:rsidRPr="008C3B8B">
        <w:rPr>
          <w:sz w:val="22"/>
          <w:szCs w:val="22"/>
        </w:rPr>
        <w:t xml:space="preserve">6.1.9. </w:t>
      </w:r>
      <w:proofErr w:type="gramStart"/>
      <w:r w:rsidRPr="008C3B8B">
        <w:rPr>
          <w:sz w:val="22"/>
          <w:szCs w:val="22"/>
        </w:rPr>
        <w:t>havendo</w:t>
      </w:r>
      <w:proofErr w:type="gramEnd"/>
      <w:r w:rsidRPr="008C3B8B">
        <w:rPr>
          <w:sz w:val="22"/>
          <w:szCs w:val="22"/>
        </w:rPr>
        <w:t xml:space="preserve"> empate nos preços ofertados nas propostas escritas será realizado sorteio para fins da classificação;</w:t>
      </w:r>
    </w:p>
    <w:p w:rsidR="00214A91" w:rsidRPr="008C3B8B" w:rsidRDefault="00214A91" w:rsidP="008C3B8B">
      <w:pPr>
        <w:ind w:right="-28"/>
        <w:jc w:val="both"/>
        <w:rPr>
          <w:sz w:val="22"/>
          <w:szCs w:val="22"/>
        </w:rPr>
      </w:pPr>
    </w:p>
    <w:p w:rsidR="00214A91" w:rsidRPr="008C3B8B" w:rsidRDefault="00214A91" w:rsidP="008C3B8B">
      <w:pPr>
        <w:pStyle w:val="Recuodecorpodetexto2"/>
        <w:autoSpaceDE w:val="0"/>
        <w:autoSpaceDN w:val="0"/>
        <w:spacing w:after="0" w:line="240" w:lineRule="auto"/>
        <w:ind w:left="0" w:right="-28"/>
        <w:jc w:val="both"/>
        <w:rPr>
          <w:sz w:val="22"/>
          <w:szCs w:val="22"/>
        </w:rPr>
      </w:pPr>
      <w:r w:rsidRPr="008C3B8B">
        <w:rPr>
          <w:sz w:val="22"/>
          <w:szCs w:val="22"/>
        </w:rPr>
        <w:t xml:space="preserve">6.1.10. </w:t>
      </w:r>
      <w:proofErr w:type="gramStart"/>
      <w:r w:rsidRPr="008C3B8B">
        <w:rPr>
          <w:sz w:val="22"/>
          <w:szCs w:val="22"/>
        </w:rPr>
        <w:t>definida</w:t>
      </w:r>
      <w:proofErr w:type="gramEnd"/>
      <w:r w:rsidRPr="008C3B8B">
        <w:rPr>
          <w:sz w:val="22"/>
          <w:szCs w:val="22"/>
        </w:rPr>
        <w:t xml:space="preserve"> a classificação provisória, por lote, será registrada na ata da sessão pública o resumo das ocorrências até então havidas, consignando-se o rol de empresas participantes; preços ofertados, propostas eventualmente desclassificadas com a fundamentação para sua desclassificação e a ordem de classificação provisória, registrada através de planilha;</w:t>
      </w:r>
    </w:p>
    <w:p w:rsidR="00214A91" w:rsidRPr="008C3B8B" w:rsidRDefault="00214A91" w:rsidP="008C3B8B">
      <w:pPr>
        <w:pStyle w:val="Recuodecorpodetexto2"/>
        <w:autoSpaceDE w:val="0"/>
        <w:autoSpaceDN w:val="0"/>
        <w:spacing w:after="0" w:line="240" w:lineRule="auto"/>
        <w:ind w:left="0" w:right="-28"/>
        <w:jc w:val="both"/>
        <w:rPr>
          <w:sz w:val="22"/>
          <w:szCs w:val="22"/>
        </w:rPr>
      </w:pPr>
    </w:p>
    <w:p w:rsidR="00214A91" w:rsidRPr="008C3B8B" w:rsidRDefault="00E5423A" w:rsidP="008C3B8B">
      <w:pPr>
        <w:pStyle w:val="Recuodecorpodetexto2"/>
        <w:autoSpaceDE w:val="0"/>
        <w:autoSpaceDN w:val="0"/>
        <w:spacing w:after="0" w:line="240" w:lineRule="auto"/>
        <w:ind w:left="0" w:right="-28"/>
        <w:jc w:val="both"/>
        <w:rPr>
          <w:sz w:val="22"/>
          <w:szCs w:val="22"/>
        </w:rPr>
      </w:pPr>
      <w:r>
        <w:rPr>
          <w:sz w:val="22"/>
          <w:szCs w:val="22"/>
        </w:rPr>
        <w:lastRenderedPageBreak/>
        <w:t xml:space="preserve">6.1.11. </w:t>
      </w:r>
      <w:proofErr w:type="gramStart"/>
      <w:r w:rsidR="00344350">
        <w:rPr>
          <w:sz w:val="22"/>
          <w:szCs w:val="22"/>
        </w:rPr>
        <w:t>a</w:t>
      </w:r>
      <w:proofErr w:type="gramEnd"/>
      <w:r>
        <w:rPr>
          <w:sz w:val="22"/>
          <w:szCs w:val="22"/>
        </w:rPr>
        <w:t xml:space="preserve"> Pregoeira </w:t>
      </w:r>
      <w:r w:rsidR="00214A91" w:rsidRPr="008C3B8B">
        <w:rPr>
          <w:sz w:val="22"/>
          <w:szCs w:val="22"/>
        </w:rPr>
        <w:t xml:space="preserve"> iniciará a fase de lances verbais, os quais serão formulados pelos proponentes de forma sucessiva, em valores numéricos distintos e decrescentes, </w:t>
      </w:r>
      <w:r w:rsidR="00214A91" w:rsidRPr="008C3B8B">
        <w:rPr>
          <w:bCs/>
          <w:sz w:val="22"/>
          <w:szCs w:val="22"/>
        </w:rPr>
        <w:t xml:space="preserve">a partir do autor da proposta classificada em </w:t>
      </w:r>
      <w:r w:rsidR="00504040" w:rsidRPr="008C3B8B">
        <w:rPr>
          <w:bCs/>
          <w:sz w:val="22"/>
          <w:szCs w:val="22"/>
        </w:rPr>
        <w:t>último</w:t>
      </w:r>
      <w:r w:rsidR="00214A91" w:rsidRPr="008C3B8B">
        <w:rPr>
          <w:bCs/>
          <w:sz w:val="22"/>
          <w:szCs w:val="22"/>
        </w:rPr>
        <w:t xml:space="preserve"> lugar</w:t>
      </w:r>
      <w:r w:rsidR="00214A91" w:rsidRPr="008C3B8B">
        <w:rPr>
          <w:sz w:val="22"/>
          <w:szCs w:val="22"/>
        </w:rPr>
        <w:t>, registrados em planilhas, observando o que segue:</w:t>
      </w:r>
    </w:p>
    <w:p w:rsidR="00214A91" w:rsidRPr="008C3B8B" w:rsidRDefault="00214A91" w:rsidP="008C3B8B">
      <w:pPr>
        <w:pStyle w:val="Recuodecorpodetexto2"/>
        <w:tabs>
          <w:tab w:val="num" w:pos="720"/>
        </w:tabs>
        <w:autoSpaceDE w:val="0"/>
        <w:autoSpaceDN w:val="0"/>
        <w:spacing w:after="0" w:line="240" w:lineRule="auto"/>
        <w:ind w:left="0" w:right="-28"/>
        <w:jc w:val="both"/>
        <w:rPr>
          <w:sz w:val="22"/>
          <w:szCs w:val="22"/>
        </w:rPr>
      </w:pPr>
      <w:r w:rsidRPr="008C3B8B">
        <w:rPr>
          <w:sz w:val="22"/>
          <w:szCs w:val="22"/>
        </w:rPr>
        <w:t xml:space="preserve">a) as rodadas de lances verbais serão repetidas quantas vezes forem necessárias, até que se obtenha um preço compatível com o mercado para a aquisição dos </w:t>
      </w:r>
      <w:r w:rsidR="004D0F7C" w:rsidRPr="008C3B8B">
        <w:rPr>
          <w:sz w:val="22"/>
          <w:szCs w:val="22"/>
        </w:rPr>
        <w:t>materiais</w:t>
      </w:r>
      <w:r w:rsidRPr="008C3B8B">
        <w:rPr>
          <w:sz w:val="22"/>
          <w:szCs w:val="22"/>
        </w:rPr>
        <w:t>;</w:t>
      </w:r>
    </w:p>
    <w:p w:rsidR="00214A91" w:rsidRPr="008C3B8B" w:rsidRDefault="00214A91" w:rsidP="008C3B8B">
      <w:pPr>
        <w:ind w:right="-28"/>
        <w:jc w:val="both"/>
        <w:rPr>
          <w:sz w:val="22"/>
          <w:szCs w:val="22"/>
        </w:rPr>
      </w:pPr>
      <w:r w:rsidRPr="008C3B8B">
        <w:rPr>
          <w:sz w:val="22"/>
          <w:szCs w:val="22"/>
        </w:rPr>
        <w:t>b) a cada nova rodada será efetivada a classificação momentânea das propostas, de forma a definir a seqüência dos lances ulteriores;</w:t>
      </w:r>
    </w:p>
    <w:p w:rsidR="00214A91" w:rsidRPr="008C3B8B" w:rsidRDefault="00214A91" w:rsidP="008C3B8B">
      <w:pPr>
        <w:ind w:right="-28"/>
        <w:jc w:val="both"/>
        <w:rPr>
          <w:sz w:val="22"/>
          <w:szCs w:val="22"/>
        </w:rPr>
      </w:pPr>
      <w:r w:rsidRPr="008C3B8B">
        <w:rPr>
          <w:sz w:val="22"/>
          <w:szCs w:val="22"/>
        </w:rPr>
        <w:t xml:space="preserve">c) o lance inicial deverá sempre ser </w:t>
      </w:r>
      <w:proofErr w:type="gramStart"/>
      <w:r w:rsidRPr="008C3B8B">
        <w:rPr>
          <w:sz w:val="22"/>
          <w:szCs w:val="22"/>
        </w:rPr>
        <w:t>de menor</w:t>
      </w:r>
      <w:proofErr w:type="gramEnd"/>
      <w:r w:rsidRPr="008C3B8B">
        <w:rPr>
          <w:sz w:val="22"/>
          <w:szCs w:val="22"/>
        </w:rPr>
        <w:t xml:space="preserve"> valor em comparação com o de menor preço ofertado, e a partir de então o lance de menor valor da rodada em andamento;</w:t>
      </w:r>
    </w:p>
    <w:p w:rsidR="00214A91" w:rsidRPr="008C3B8B" w:rsidRDefault="00214A91" w:rsidP="008C3B8B">
      <w:pPr>
        <w:jc w:val="both"/>
        <w:rPr>
          <w:sz w:val="22"/>
          <w:szCs w:val="22"/>
        </w:rPr>
      </w:pPr>
      <w:r w:rsidRPr="008C3B8B">
        <w:rPr>
          <w:sz w:val="22"/>
          <w:szCs w:val="22"/>
        </w:rPr>
        <w:t xml:space="preserve">d) dada a palavra a licitante, esta disporá de 02 (dois) minutos para apresentar nova proposta, obedecida a ordem prevista nos itens 6.1.5 c/c </w:t>
      </w:r>
      <w:proofErr w:type="gramStart"/>
      <w:r w:rsidRPr="008C3B8B">
        <w:rPr>
          <w:sz w:val="22"/>
          <w:szCs w:val="22"/>
        </w:rPr>
        <w:t>6.1.11 ;</w:t>
      </w:r>
      <w:proofErr w:type="gramEnd"/>
    </w:p>
    <w:p w:rsidR="00214A91" w:rsidRPr="008C3B8B" w:rsidRDefault="0004035C" w:rsidP="008C3B8B">
      <w:pPr>
        <w:jc w:val="both"/>
        <w:rPr>
          <w:sz w:val="22"/>
          <w:szCs w:val="22"/>
        </w:rPr>
      </w:pPr>
      <w:r>
        <w:rPr>
          <w:sz w:val="22"/>
          <w:szCs w:val="22"/>
        </w:rPr>
        <w:t>e</w:t>
      </w:r>
      <w:r w:rsidR="00B02CA3" w:rsidRPr="008C3B8B">
        <w:rPr>
          <w:sz w:val="22"/>
          <w:szCs w:val="22"/>
        </w:rPr>
        <w:t>) a</w:t>
      </w:r>
      <w:r w:rsidR="00214A91" w:rsidRPr="008C3B8B">
        <w:rPr>
          <w:sz w:val="22"/>
          <w:szCs w:val="22"/>
        </w:rPr>
        <w:t xml:space="preserve"> presente licitação é na modalidade </w:t>
      </w:r>
      <w:r w:rsidR="00B16FED" w:rsidRPr="008C3B8B">
        <w:rPr>
          <w:sz w:val="22"/>
          <w:szCs w:val="22"/>
        </w:rPr>
        <w:t xml:space="preserve">MENOR PREÇO POR </w:t>
      </w:r>
      <w:r w:rsidR="00B02CA3" w:rsidRPr="008C3B8B">
        <w:rPr>
          <w:sz w:val="22"/>
          <w:szCs w:val="22"/>
        </w:rPr>
        <w:t>PÁGINA POR ITEM</w:t>
      </w:r>
      <w:r w:rsidR="00214A91" w:rsidRPr="008C3B8B">
        <w:rPr>
          <w:sz w:val="22"/>
          <w:szCs w:val="22"/>
        </w:rPr>
        <w:t xml:space="preserve">. </w:t>
      </w:r>
    </w:p>
    <w:p w:rsidR="00214A91" w:rsidRPr="008C3B8B" w:rsidRDefault="00214A91" w:rsidP="008C3B8B">
      <w:pPr>
        <w:jc w:val="both"/>
        <w:rPr>
          <w:color w:val="FF0000"/>
          <w:sz w:val="22"/>
          <w:szCs w:val="22"/>
        </w:rPr>
      </w:pPr>
    </w:p>
    <w:p w:rsidR="00214A91" w:rsidRPr="008C3B8B" w:rsidRDefault="00214A91" w:rsidP="008C3B8B">
      <w:pPr>
        <w:pStyle w:val="Recuodecorpodetexto2"/>
        <w:tabs>
          <w:tab w:val="num" w:pos="1701"/>
        </w:tabs>
        <w:autoSpaceDE w:val="0"/>
        <w:autoSpaceDN w:val="0"/>
        <w:spacing w:after="0" w:line="240" w:lineRule="auto"/>
        <w:ind w:left="0" w:right="-28"/>
        <w:jc w:val="both"/>
        <w:rPr>
          <w:sz w:val="22"/>
          <w:szCs w:val="22"/>
        </w:rPr>
      </w:pPr>
      <w:r w:rsidRPr="008C3B8B">
        <w:rPr>
          <w:sz w:val="22"/>
          <w:szCs w:val="22"/>
        </w:rPr>
        <w:t xml:space="preserve">6.1.12. </w:t>
      </w:r>
      <w:proofErr w:type="gramStart"/>
      <w:r w:rsidRPr="008C3B8B">
        <w:rPr>
          <w:sz w:val="22"/>
          <w:szCs w:val="22"/>
        </w:rPr>
        <w:t>a</w:t>
      </w:r>
      <w:proofErr w:type="gramEnd"/>
      <w:r w:rsidRPr="008C3B8B">
        <w:rPr>
          <w:sz w:val="22"/>
          <w:szCs w:val="22"/>
        </w:rPr>
        <w:t xml:space="preserve"> desistência em apresentar lance verbal, quando convocada pel</w:t>
      </w:r>
      <w:r w:rsidR="00FB437C">
        <w:rPr>
          <w:sz w:val="22"/>
          <w:szCs w:val="22"/>
        </w:rPr>
        <w:t>a</w:t>
      </w:r>
      <w:r w:rsidRPr="008C3B8B">
        <w:rPr>
          <w:sz w:val="22"/>
          <w:szCs w:val="22"/>
        </w:rPr>
        <w:t xml:space="preserve"> Pregoeir</w:t>
      </w:r>
      <w:r w:rsidR="00FB437C">
        <w:rPr>
          <w:sz w:val="22"/>
          <w:szCs w:val="22"/>
        </w:rPr>
        <w:t>a</w:t>
      </w:r>
      <w:r w:rsidRPr="008C3B8B">
        <w:rPr>
          <w:sz w:val="22"/>
          <w:szCs w:val="22"/>
        </w:rPr>
        <w:t xml:space="preserve">, implicará a exclusão do licitante da etapa de lances verbais e a manutenção do último preço ofertado para efeito de ordenação das propostas; </w:t>
      </w:r>
    </w:p>
    <w:p w:rsidR="00214A91" w:rsidRPr="008C3B8B" w:rsidRDefault="00214A91" w:rsidP="008C3B8B">
      <w:pPr>
        <w:pStyle w:val="Recuodecorpodetexto2"/>
        <w:tabs>
          <w:tab w:val="num" w:pos="567"/>
        </w:tabs>
        <w:autoSpaceDE w:val="0"/>
        <w:autoSpaceDN w:val="0"/>
        <w:spacing w:after="0" w:line="240" w:lineRule="auto"/>
        <w:ind w:left="0" w:right="-28"/>
        <w:rPr>
          <w:sz w:val="22"/>
          <w:szCs w:val="22"/>
        </w:rPr>
      </w:pPr>
    </w:p>
    <w:p w:rsidR="00214A91" w:rsidRPr="008C3B8B" w:rsidRDefault="00214A91" w:rsidP="008C3B8B">
      <w:pPr>
        <w:pStyle w:val="Recuodecorpodetexto2"/>
        <w:tabs>
          <w:tab w:val="num" w:pos="567"/>
        </w:tabs>
        <w:autoSpaceDE w:val="0"/>
        <w:autoSpaceDN w:val="0"/>
        <w:spacing w:after="0" w:line="240" w:lineRule="auto"/>
        <w:ind w:left="0" w:right="-28"/>
        <w:jc w:val="both"/>
        <w:rPr>
          <w:sz w:val="22"/>
          <w:szCs w:val="22"/>
        </w:rPr>
      </w:pPr>
      <w:r w:rsidRPr="008C3B8B">
        <w:rPr>
          <w:sz w:val="22"/>
          <w:szCs w:val="22"/>
        </w:rPr>
        <w:t xml:space="preserve">6.1.13. </w:t>
      </w:r>
      <w:proofErr w:type="gramStart"/>
      <w:r w:rsidRPr="008C3B8B">
        <w:rPr>
          <w:sz w:val="22"/>
          <w:szCs w:val="22"/>
        </w:rPr>
        <w:t>não</w:t>
      </w:r>
      <w:proofErr w:type="gramEnd"/>
      <w:r w:rsidRPr="008C3B8B">
        <w:rPr>
          <w:sz w:val="22"/>
          <w:szCs w:val="22"/>
        </w:rPr>
        <w:t xml:space="preserve"> poderá haver desistência dos lances já ofertados, sujeitando-se a proponente desistente as penalidades constantes deste edital;</w:t>
      </w:r>
    </w:p>
    <w:p w:rsidR="00214A91" w:rsidRPr="008C3B8B" w:rsidRDefault="00214A91" w:rsidP="008C3B8B">
      <w:pPr>
        <w:pStyle w:val="Recuodecorpodetexto2"/>
        <w:autoSpaceDE w:val="0"/>
        <w:autoSpaceDN w:val="0"/>
        <w:spacing w:after="0" w:line="240" w:lineRule="auto"/>
        <w:ind w:left="0" w:right="-28"/>
        <w:jc w:val="both"/>
        <w:rPr>
          <w:sz w:val="22"/>
          <w:szCs w:val="22"/>
        </w:rPr>
      </w:pPr>
    </w:p>
    <w:p w:rsidR="00214A91" w:rsidRPr="008C3B8B" w:rsidRDefault="00214A91" w:rsidP="008C3B8B">
      <w:pPr>
        <w:tabs>
          <w:tab w:val="num" w:pos="3240"/>
        </w:tabs>
        <w:ind w:right="-28"/>
        <w:jc w:val="both"/>
        <w:rPr>
          <w:sz w:val="22"/>
          <w:szCs w:val="22"/>
        </w:rPr>
      </w:pPr>
      <w:r w:rsidRPr="008C3B8B">
        <w:rPr>
          <w:sz w:val="22"/>
          <w:szCs w:val="22"/>
        </w:rPr>
        <w:t xml:space="preserve">6.1.14. </w:t>
      </w:r>
      <w:proofErr w:type="gramStart"/>
      <w:r w:rsidR="00CE7EC4">
        <w:rPr>
          <w:sz w:val="22"/>
          <w:szCs w:val="22"/>
        </w:rPr>
        <w:t>a</w:t>
      </w:r>
      <w:proofErr w:type="gramEnd"/>
      <w:r w:rsidR="00CE7EC4">
        <w:rPr>
          <w:sz w:val="22"/>
          <w:szCs w:val="22"/>
        </w:rPr>
        <w:t xml:space="preserve"> pregoeira </w:t>
      </w:r>
      <w:r w:rsidRPr="008C3B8B">
        <w:rPr>
          <w:sz w:val="22"/>
          <w:szCs w:val="22"/>
        </w:rPr>
        <w:t>poderá negociar diretamente com a licitante que ofertou o menor preço, para que seja obtido preço melhor;</w:t>
      </w:r>
    </w:p>
    <w:p w:rsidR="00214A91" w:rsidRPr="008C3B8B" w:rsidRDefault="00214A91" w:rsidP="008C3B8B">
      <w:pPr>
        <w:pStyle w:val="Recuodecorpodetexto2"/>
        <w:tabs>
          <w:tab w:val="num" w:pos="567"/>
        </w:tabs>
        <w:autoSpaceDE w:val="0"/>
        <w:autoSpaceDN w:val="0"/>
        <w:spacing w:after="0" w:line="240" w:lineRule="auto"/>
        <w:ind w:right="-28"/>
        <w:rPr>
          <w:b/>
          <w:sz w:val="22"/>
          <w:szCs w:val="22"/>
        </w:rPr>
      </w:pPr>
    </w:p>
    <w:p w:rsidR="00214A91" w:rsidRPr="008C3B8B" w:rsidRDefault="00214A91" w:rsidP="008C3B8B">
      <w:pPr>
        <w:pStyle w:val="Recuodecorpodetexto2"/>
        <w:autoSpaceDE w:val="0"/>
        <w:autoSpaceDN w:val="0"/>
        <w:spacing w:after="0" w:line="240" w:lineRule="auto"/>
        <w:ind w:left="0" w:right="-28"/>
        <w:jc w:val="both"/>
        <w:rPr>
          <w:sz w:val="22"/>
          <w:szCs w:val="22"/>
        </w:rPr>
      </w:pPr>
      <w:r w:rsidRPr="008C3B8B">
        <w:rPr>
          <w:sz w:val="22"/>
          <w:szCs w:val="22"/>
        </w:rPr>
        <w:t>6.1.15. O encerramento da etapa competitiva dar-se-á q</w:t>
      </w:r>
      <w:r w:rsidR="00097E7C">
        <w:rPr>
          <w:sz w:val="22"/>
          <w:szCs w:val="22"/>
        </w:rPr>
        <w:t>uando, convocadas pela</w:t>
      </w:r>
      <w:r w:rsidR="00E5423A">
        <w:rPr>
          <w:sz w:val="22"/>
          <w:szCs w:val="22"/>
        </w:rPr>
        <w:t xml:space="preserve"> pregoeira</w:t>
      </w:r>
      <w:r w:rsidRPr="008C3B8B">
        <w:rPr>
          <w:sz w:val="22"/>
          <w:szCs w:val="22"/>
        </w:rPr>
        <w:t>, as licitantes manifestarem seu desinteresse em apresentar novos lances;</w:t>
      </w:r>
    </w:p>
    <w:p w:rsidR="00214A91" w:rsidRPr="008C3B8B" w:rsidRDefault="00214A91" w:rsidP="008C3B8B">
      <w:pPr>
        <w:pStyle w:val="Recuodecorpodetexto2"/>
        <w:autoSpaceDE w:val="0"/>
        <w:autoSpaceDN w:val="0"/>
        <w:spacing w:after="0" w:line="240" w:lineRule="auto"/>
        <w:ind w:left="0" w:right="-28"/>
        <w:jc w:val="both"/>
        <w:rPr>
          <w:sz w:val="22"/>
          <w:szCs w:val="22"/>
        </w:rPr>
      </w:pPr>
    </w:p>
    <w:p w:rsidR="00214A91" w:rsidRPr="008C3B8B" w:rsidRDefault="00214A91" w:rsidP="008C3B8B">
      <w:pPr>
        <w:tabs>
          <w:tab w:val="num" w:pos="3240"/>
        </w:tabs>
        <w:ind w:right="-28"/>
        <w:jc w:val="both"/>
        <w:rPr>
          <w:sz w:val="22"/>
          <w:szCs w:val="22"/>
        </w:rPr>
      </w:pPr>
      <w:r w:rsidRPr="008C3B8B">
        <w:rPr>
          <w:sz w:val="22"/>
          <w:szCs w:val="22"/>
        </w:rPr>
        <w:t xml:space="preserve">6.1.16. </w:t>
      </w:r>
      <w:proofErr w:type="gramStart"/>
      <w:r w:rsidRPr="008C3B8B">
        <w:rPr>
          <w:sz w:val="22"/>
          <w:szCs w:val="22"/>
        </w:rPr>
        <w:t>encerrada</w:t>
      </w:r>
      <w:proofErr w:type="gramEnd"/>
      <w:r w:rsidRPr="008C3B8B">
        <w:rPr>
          <w:sz w:val="22"/>
          <w:szCs w:val="22"/>
        </w:rPr>
        <w:t xml:space="preserve"> a etapa competitiva e ordenadas as ofertas, de acordo com o menor preço apresentado, </w:t>
      </w:r>
      <w:r w:rsidR="00910BE7">
        <w:rPr>
          <w:sz w:val="22"/>
          <w:szCs w:val="22"/>
        </w:rPr>
        <w:t>a</w:t>
      </w:r>
      <w:r w:rsidRPr="008C3B8B">
        <w:rPr>
          <w:sz w:val="22"/>
          <w:szCs w:val="22"/>
        </w:rPr>
        <w:t xml:space="preserve"> pregoeir</w:t>
      </w:r>
      <w:r w:rsidR="00910BE7">
        <w:rPr>
          <w:sz w:val="22"/>
          <w:szCs w:val="22"/>
        </w:rPr>
        <w:t>a</w:t>
      </w:r>
      <w:r w:rsidRPr="008C3B8B">
        <w:rPr>
          <w:sz w:val="22"/>
          <w:szCs w:val="22"/>
        </w:rPr>
        <w:t xml:space="preserve"> verificará a aceitabilidade da proposta de venda pelo valor mais baixo, comparando-a com os valores consignados em planilha de custos, decidindo, motivadamente, a respeito;</w:t>
      </w:r>
    </w:p>
    <w:p w:rsidR="00214A91" w:rsidRPr="008C3B8B" w:rsidRDefault="00214A91" w:rsidP="008C3B8B">
      <w:pPr>
        <w:tabs>
          <w:tab w:val="num" w:pos="3240"/>
        </w:tabs>
        <w:ind w:right="-28"/>
        <w:jc w:val="both"/>
        <w:rPr>
          <w:sz w:val="22"/>
          <w:szCs w:val="22"/>
        </w:rPr>
      </w:pPr>
    </w:p>
    <w:p w:rsidR="00214A91" w:rsidRPr="008C3B8B" w:rsidRDefault="00214A91" w:rsidP="008C3B8B">
      <w:pPr>
        <w:tabs>
          <w:tab w:val="num" w:pos="3240"/>
        </w:tabs>
        <w:ind w:right="-28"/>
        <w:jc w:val="both"/>
        <w:rPr>
          <w:sz w:val="22"/>
          <w:szCs w:val="22"/>
        </w:rPr>
      </w:pPr>
      <w:r w:rsidRPr="008C3B8B">
        <w:rPr>
          <w:sz w:val="22"/>
          <w:szCs w:val="22"/>
        </w:rPr>
        <w:t xml:space="preserve">6.1.17. </w:t>
      </w:r>
      <w:proofErr w:type="gramStart"/>
      <w:r w:rsidRPr="008C3B8B">
        <w:rPr>
          <w:sz w:val="22"/>
          <w:szCs w:val="22"/>
        </w:rPr>
        <w:t>sendo</w:t>
      </w:r>
      <w:proofErr w:type="gramEnd"/>
      <w:r w:rsidRPr="008C3B8B">
        <w:rPr>
          <w:sz w:val="22"/>
          <w:szCs w:val="22"/>
        </w:rPr>
        <w:t xml:space="preserve"> aceitável a proposta classificada em primeiro lugar,  será verificado o atendimento das condições </w:t>
      </w:r>
      <w:proofErr w:type="spellStart"/>
      <w:r w:rsidRPr="008C3B8B">
        <w:rPr>
          <w:sz w:val="22"/>
          <w:szCs w:val="22"/>
        </w:rPr>
        <w:t>habilitatórias</w:t>
      </w:r>
      <w:proofErr w:type="spellEnd"/>
      <w:r w:rsidRPr="008C3B8B">
        <w:rPr>
          <w:sz w:val="22"/>
          <w:szCs w:val="22"/>
        </w:rPr>
        <w:t xml:space="preserve"> do vencedor, mediante abertura do respectivo envelope de documentação, na forma do item 7 deste Edital;</w:t>
      </w:r>
    </w:p>
    <w:p w:rsidR="00214A91" w:rsidRPr="008C3B8B" w:rsidRDefault="00214A91" w:rsidP="008C3B8B">
      <w:pPr>
        <w:tabs>
          <w:tab w:val="num" w:pos="3240"/>
        </w:tabs>
        <w:ind w:right="-28"/>
        <w:jc w:val="both"/>
        <w:rPr>
          <w:sz w:val="22"/>
          <w:szCs w:val="22"/>
        </w:rPr>
      </w:pPr>
    </w:p>
    <w:p w:rsidR="00214A91" w:rsidRPr="008C3B8B" w:rsidRDefault="00214A91" w:rsidP="008C3B8B">
      <w:pPr>
        <w:tabs>
          <w:tab w:val="num" w:pos="3240"/>
        </w:tabs>
        <w:ind w:right="-28"/>
        <w:jc w:val="both"/>
        <w:rPr>
          <w:sz w:val="22"/>
          <w:szCs w:val="22"/>
        </w:rPr>
      </w:pPr>
      <w:r w:rsidRPr="008C3B8B">
        <w:rPr>
          <w:sz w:val="22"/>
          <w:szCs w:val="22"/>
        </w:rPr>
        <w:t xml:space="preserve">6.1.18. </w:t>
      </w:r>
      <w:proofErr w:type="gramStart"/>
      <w:r w:rsidRPr="008C3B8B">
        <w:rPr>
          <w:sz w:val="22"/>
          <w:szCs w:val="22"/>
        </w:rPr>
        <w:t>constatando</w:t>
      </w:r>
      <w:proofErr w:type="gramEnd"/>
      <w:r w:rsidRPr="008C3B8B">
        <w:rPr>
          <w:sz w:val="22"/>
          <w:szCs w:val="22"/>
        </w:rPr>
        <w:t xml:space="preserve">-se o atendimento pleno das exigências fixadas no edital, a licitante classificada e habilitada, será declarada vencedora do certame a proposta de menor preço, conforme estabelece o item 6.1.5,  abrindo-se, neste momento, a oportunidade para manifestação da intenção de interpor recurso às licitantes, nos termos do item 10 deste instrumento. Na ausência de recursos, após a declaração da vencedora, </w:t>
      </w:r>
      <w:r w:rsidR="00910BE7">
        <w:rPr>
          <w:sz w:val="22"/>
          <w:szCs w:val="22"/>
        </w:rPr>
        <w:t>a</w:t>
      </w:r>
      <w:r w:rsidRPr="008C3B8B">
        <w:rPr>
          <w:sz w:val="22"/>
          <w:szCs w:val="22"/>
        </w:rPr>
        <w:t xml:space="preserve"> Pregoeir</w:t>
      </w:r>
      <w:r w:rsidR="00910BE7">
        <w:rPr>
          <w:sz w:val="22"/>
          <w:szCs w:val="22"/>
        </w:rPr>
        <w:t>a</w:t>
      </w:r>
      <w:r w:rsidRPr="008C3B8B">
        <w:rPr>
          <w:sz w:val="22"/>
          <w:szCs w:val="22"/>
        </w:rPr>
        <w:t xml:space="preserve"> lhe adjudicará o objeto do certame, encaminhando o processo, em seguida, à autoridade competente para homologação do procedimento a seu critério;</w:t>
      </w:r>
    </w:p>
    <w:p w:rsidR="00214A91" w:rsidRPr="008C3B8B" w:rsidRDefault="00214A91" w:rsidP="008C3B8B">
      <w:pPr>
        <w:tabs>
          <w:tab w:val="num" w:pos="3240"/>
        </w:tabs>
        <w:ind w:right="-28"/>
        <w:jc w:val="both"/>
        <w:rPr>
          <w:color w:val="FF0000"/>
          <w:sz w:val="22"/>
          <w:szCs w:val="22"/>
        </w:rPr>
      </w:pPr>
    </w:p>
    <w:p w:rsidR="005519C1" w:rsidRDefault="005519C1" w:rsidP="008C3B8B">
      <w:pPr>
        <w:tabs>
          <w:tab w:val="num" w:pos="3240"/>
        </w:tabs>
        <w:ind w:right="-28"/>
        <w:jc w:val="both"/>
        <w:rPr>
          <w:sz w:val="22"/>
          <w:szCs w:val="22"/>
        </w:rPr>
      </w:pPr>
    </w:p>
    <w:p w:rsidR="00214A91" w:rsidRPr="008C3B8B" w:rsidRDefault="00214A91" w:rsidP="008C3B8B">
      <w:pPr>
        <w:tabs>
          <w:tab w:val="num" w:pos="3240"/>
        </w:tabs>
        <w:ind w:right="-28"/>
        <w:jc w:val="both"/>
        <w:rPr>
          <w:sz w:val="22"/>
          <w:szCs w:val="22"/>
        </w:rPr>
      </w:pPr>
      <w:r w:rsidRPr="008C3B8B">
        <w:rPr>
          <w:sz w:val="22"/>
          <w:szCs w:val="22"/>
        </w:rPr>
        <w:t xml:space="preserve">6.1.19. </w:t>
      </w:r>
      <w:proofErr w:type="gramStart"/>
      <w:r w:rsidRPr="008C3B8B">
        <w:rPr>
          <w:sz w:val="22"/>
          <w:szCs w:val="22"/>
        </w:rPr>
        <w:t>estando</w:t>
      </w:r>
      <w:proofErr w:type="gramEnd"/>
      <w:r w:rsidRPr="008C3B8B">
        <w:rPr>
          <w:sz w:val="22"/>
          <w:szCs w:val="22"/>
        </w:rPr>
        <w:t xml:space="preserve"> a documentação de habilitação incompleta e/ou incorreta e/ou contrariando qualquer dispositivo deste Edital e seus Anexos, </w:t>
      </w:r>
      <w:r w:rsidR="00910BE7">
        <w:rPr>
          <w:sz w:val="22"/>
          <w:szCs w:val="22"/>
        </w:rPr>
        <w:t>a</w:t>
      </w:r>
      <w:r w:rsidRPr="008C3B8B">
        <w:rPr>
          <w:sz w:val="22"/>
          <w:szCs w:val="22"/>
        </w:rPr>
        <w:t xml:space="preserve"> Pregoeir</w:t>
      </w:r>
      <w:r w:rsidR="00910BE7">
        <w:rPr>
          <w:sz w:val="22"/>
          <w:szCs w:val="22"/>
        </w:rPr>
        <w:t>a</w:t>
      </w:r>
      <w:r w:rsidRPr="008C3B8B">
        <w:rPr>
          <w:sz w:val="22"/>
          <w:szCs w:val="22"/>
        </w:rPr>
        <w:t xml:space="preserve"> considerará a proponente inabilitada;</w:t>
      </w:r>
    </w:p>
    <w:p w:rsidR="00214A91" w:rsidRPr="008C3B8B" w:rsidRDefault="00214A91" w:rsidP="008C3B8B">
      <w:pPr>
        <w:tabs>
          <w:tab w:val="num" w:pos="3240"/>
        </w:tabs>
        <w:ind w:right="-28"/>
        <w:jc w:val="both"/>
        <w:rPr>
          <w:sz w:val="22"/>
          <w:szCs w:val="22"/>
        </w:rPr>
      </w:pPr>
    </w:p>
    <w:p w:rsidR="00214A91" w:rsidRPr="008C3B8B" w:rsidRDefault="00214A91" w:rsidP="008C3B8B">
      <w:pPr>
        <w:pStyle w:val="Recuodecorpodetexto2"/>
        <w:tabs>
          <w:tab w:val="num" w:pos="1701"/>
        </w:tabs>
        <w:autoSpaceDE w:val="0"/>
        <w:autoSpaceDN w:val="0"/>
        <w:spacing w:after="0" w:line="240" w:lineRule="auto"/>
        <w:ind w:left="0" w:right="-28"/>
        <w:jc w:val="both"/>
        <w:rPr>
          <w:sz w:val="22"/>
          <w:szCs w:val="22"/>
        </w:rPr>
      </w:pPr>
      <w:r w:rsidRPr="008C3B8B">
        <w:rPr>
          <w:sz w:val="22"/>
          <w:szCs w:val="22"/>
        </w:rPr>
        <w:t xml:space="preserve">6.1.20. </w:t>
      </w:r>
      <w:proofErr w:type="gramStart"/>
      <w:r w:rsidRPr="008C3B8B">
        <w:rPr>
          <w:sz w:val="22"/>
          <w:szCs w:val="22"/>
        </w:rPr>
        <w:t>sendo</w:t>
      </w:r>
      <w:proofErr w:type="gramEnd"/>
      <w:r w:rsidRPr="008C3B8B">
        <w:rPr>
          <w:sz w:val="22"/>
          <w:szCs w:val="22"/>
        </w:rPr>
        <w:t xml:space="preserve"> considerada inabilitada a proponente cuja proposta tenha sido classificada em primeiro lugar, </w:t>
      </w:r>
      <w:r w:rsidR="00910BE7">
        <w:rPr>
          <w:sz w:val="22"/>
          <w:szCs w:val="22"/>
        </w:rPr>
        <w:t>a</w:t>
      </w:r>
      <w:r w:rsidRPr="008C3B8B">
        <w:rPr>
          <w:sz w:val="22"/>
          <w:szCs w:val="22"/>
        </w:rPr>
        <w:t xml:space="preserve"> Pregoeir</w:t>
      </w:r>
      <w:r w:rsidR="00910BE7">
        <w:rPr>
          <w:sz w:val="22"/>
          <w:szCs w:val="22"/>
        </w:rPr>
        <w:t>a</w:t>
      </w:r>
      <w:r w:rsidRPr="008C3B8B">
        <w:rPr>
          <w:sz w:val="22"/>
          <w:szCs w:val="22"/>
        </w:rPr>
        <w:t xml:space="preserve"> prosseguirá na abertura do envelope de documentação de habilitação da proponente classificada em segundo lugar e,  assim sucessivamente, se for o caso, até a habilitação de uma empresa classificada, sem prejuízo de nova análise e negociação dos preços ofertados;</w:t>
      </w:r>
    </w:p>
    <w:p w:rsidR="00214A91" w:rsidRPr="008C3B8B" w:rsidRDefault="00214A91" w:rsidP="008C3B8B">
      <w:pPr>
        <w:ind w:right="-28"/>
        <w:jc w:val="both"/>
        <w:rPr>
          <w:sz w:val="22"/>
          <w:szCs w:val="22"/>
        </w:rPr>
      </w:pPr>
    </w:p>
    <w:p w:rsidR="00214A91" w:rsidRPr="008C3B8B" w:rsidRDefault="00214A91" w:rsidP="008C3B8B">
      <w:pPr>
        <w:ind w:right="-28"/>
        <w:jc w:val="both"/>
        <w:rPr>
          <w:sz w:val="22"/>
          <w:szCs w:val="22"/>
        </w:rPr>
      </w:pPr>
      <w:r w:rsidRPr="008C3B8B">
        <w:rPr>
          <w:sz w:val="22"/>
          <w:szCs w:val="22"/>
        </w:rPr>
        <w:t xml:space="preserve">6.1.21. </w:t>
      </w:r>
      <w:proofErr w:type="gramStart"/>
      <w:r w:rsidRPr="008C3B8B">
        <w:rPr>
          <w:sz w:val="22"/>
          <w:szCs w:val="22"/>
        </w:rPr>
        <w:t>na</w:t>
      </w:r>
      <w:proofErr w:type="gramEnd"/>
      <w:r w:rsidRPr="008C3B8B">
        <w:rPr>
          <w:sz w:val="22"/>
          <w:szCs w:val="22"/>
        </w:rPr>
        <w:t xml:space="preserve"> hipótese de inabilitação de todos os licitantes que participaram da disputa verbal, poderá ser convocada nova sessão competitiva, com os classificados remanescentes;</w:t>
      </w:r>
    </w:p>
    <w:p w:rsidR="00214A91" w:rsidRPr="008C3B8B" w:rsidRDefault="00214A91" w:rsidP="008C3B8B">
      <w:pPr>
        <w:pStyle w:val="Recuodecorpodetexto2"/>
        <w:tabs>
          <w:tab w:val="num" w:pos="1418"/>
        </w:tabs>
        <w:autoSpaceDE w:val="0"/>
        <w:autoSpaceDN w:val="0"/>
        <w:spacing w:after="0" w:line="240" w:lineRule="auto"/>
        <w:ind w:left="0" w:right="-28"/>
        <w:jc w:val="both"/>
        <w:rPr>
          <w:sz w:val="22"/>
          <w:szCs w:val="22"/>
        </w:rPr>
      </w:pPr>
    </w:p>
    <w:p w:rsidR="00214A91" w:rsidRPr="008C3B8B" w:rsidRDefault="00214A91" w:rsidP="008C3B8B">
      <w:pPr>
        <w:pStyle w:val="Recuodecorpodetexto2"/>
        <w:tabs>
          <w:tab w:val="num" w:pos="1418"/>
        </w:tabs>
        <w:autoSpaceDE w:val="0"/>
        <w:autoSpaceDN w:val="0"/>
        <w:spacing w:after="0" w:line="240" w:lineRule="auto"/>
        <w:ind w:left="0" w:right="-28"/>
        <w:jc w:val="both"/>
        <w:rPr>
          <w:sz w:val="22"/>
          <w:szCs w:val="22"/>
        </w:rPr>
      </w:pPr>
      <w:r w:rsidRPr="008C3B8B">
        <w:rPr>
          <w:sz w:val="22"/>
          <w:szCs w:val="22"/>
        </w:rPr>
        <w:t xml:space="preserve">6.1.22. </w:t>
      </w:r>
      <w:proofErr w:type="gramStart"/>
      <w:r w:rsidRPr="008C3B8B">
        <w:rPr>
          <w:sz w:val="22"/>
          <w:szCs w:val="22"/>
        </w:rPr>
        <w:t>decididos</w:t>
      </w:r>
      <w:proofErr w:type="gramEnd"/>
      <w:r w:rsidRPr="008C3B8B">
        <w:rPr>
          <w:sz w:val="22"/>
          <w:szCs w:val="22"/>
        </w:rPr>
        <w:t xml:space="preserve"> os recursos eventualmente interpostos, observados os trâmites legais, será adjudicado o objeto da licitação à licitante vencedora e homologado o certame; </w:t>
      </w:r>
    </w:p>
    <w:p w:rsidR="00214A91" w:rsidRPr="008C3B8B" w:rsidRDefault="00214A91" w:rsidP="008C3B8B">
      <w:pPr>
        <w:pStyle w:val="Recuodecorpodetexto2"/>
        <w:tabs>
          <w:tab w:val="num" w:pos="3240"/>
        </w:tabs>
        <w:autoSpaceDE w:val="0"/>
        <w:autoSpaceDN w:val="0"/>
        <w:spacing w:after="0" w:line="240" w:lineRule="auto"/>
        <w:ind w:left="0" w:right="-28"/>
        <w:rPr>
          <w:sz w:val="22"/>
          <w:szCs w:val="22"/>
        </w:rPr>
      </w:pPr>
    </w:p>
    <w:p w:rsidR="00214A91" w:rsidRPr="008C3B8B" w:rsidRDefault="00214A91" w:rsidP="008C3B8B">
      <w:pPr>
        <w:pStyle w:val="Recuodecorpodetexto2"/>
        <w:tabs>
          <w:tab w:val="num" w:pos="3240"/>
        </w:tabs>
        <w:autoSpaceDE w:val="0"/>
        <w:autoSpaceDN w:val="0"/>
        <w:spacing w:after="0" w:line="240" w:lineRule="auto"/>
        <w:ind w:left="0" w:right="-28"/>
        <w:jc w:val="both"/>
        <w:rPr>
          <w:sz w:val="22"/>
          <w:szCs w:val="22"/>
        </w:rPr>
      </w:pPr>
      <w:r w:rsidRPr="008C3B8B">
        <w:rPr>
          <w:sz w:val="22"/>
          <w:szCs w:val="22"/>
        </w:rPr>
        <w:t xml:space="preserve">6.1.23. </w:t>
      </w:r>
      <w:proofErr w:type="gramStart"/>
      <w:r w:rsidRPr="008C3B8B">
        <w:rPr>
          <w:sz w:val="22"/>
          <w:szCs w:val="22"/>
        </w:rPr>
        <w:t>os</w:t>
      </w:r>
      <w:proofErr w:type="gramEnd"/>
      <w:r w:rsidRPr="008C3B8B">
        <w:rPr>
          <w:sz w:val="22"/>
          <w:szCs w:val="22"/>
        </w:rPr>
        <w:t xml:space="preserve"> envelopes contendo a documentação relativa à habilitação das licitantes desclassificadas, bem como, os envelopes das licitantes classificadas, não declaradas vencedoras do certame, permanecerão sob custódia d</w:t>
      </w:r>
      <w:r w:rsidR="00910BE7">
        <w:rPr>
          <w:sz w:val="22"/>
          <w:szCs w:val="22"/>
        </w:rPr>
        <w:t>a</w:t>
      </w:r>
      <w:r w:rsidRPr="008C3B8B">
        <w:rPr>
          <w:sz w:val="22"/>
          <w:szCs w:val="22"/>
        </w:rPr>
        <w:t xml:space="preserve"> Preg</w:t>
      </w:r>
      <w:r w:rsidR="00910BE7">
        <w:rPr>
          <w:sz w:val="22"/>
          <w:szCs w:val="22"/>
        </w:rPr>
        <w:t>oeira</w:t>
      </w:r>
      <w:r w:rsidRPr="008C3B8B">
        <w:rPr>
          <w:sz w:val="22"/>
          <w:szCs w:val="22"/>
        </w:rPr>
        <w:t xml:space="preserve">, </w:t>
      </w:r>
      <w:r w:rsidRPr="008C3B8B">
        <w:rPr>
          <w:sz w:val="22"/>
          <w:szCs w:val="22"/>
          <w:highlight w:val="white"/>
        </w:rPr>
        <w:t xml:space="preserve">pelo prazo de 30(trinta) dias, da homologação da licitação, devendo a licitante retirá-lo, após aquele período, no prazo de 5(cinco) dias </w:t>
      </w:r>
      <w:r w:rsidRPr="008C3B8B">
        <w:rPr>
          <w:sz w:val="22"/>
          <w:szCs w:val="22"/>
        </w:rPr>
        <w:t xml:space="preserve">ou até o recebimento definitivo  do ora licitado. </w:t>
      </w:r>
      <w:r w:rsidRPr="008C3B8B">
        <w:rPr>
          <w:sz w:val="22"/>
          <w:szCs w:val="22"/>
          <w:highlight w:val="white"/>
        </w:rPr>
        <w:t xml:space="preserve"> Esgotado o prazo o envelope será inutilizado</w:t>
      </w:r>
      <w:r w:rsidRPr="008C3B8B">
        <w:rPr>
          <w:sz w:val="22"/>
          <w:szCs w:val="22"/>
        </w:rPr>
        <w:t>;</w:t>
      </w:r>
    </w:p>
    <w:p w:rsidR="00214A91" w:rsidRPr="008C3B8B" w:rsidRDefault="00214A91" w:rsidP="008C3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sz w:val="22"/>
          <w:szCs w:val="22"/>
        </w:rPr>
      </w:pPr>
    </w:p>
    <w:p w:rsidR="00214A91" w:rsidRPr="008C3B8B" w:rsidRDefault="00214A91" w:rsidP="008C3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sz w:val="22"/>
          <w:szCs w:val="22"/>
        </w:rPr>
      </w:pPr>
      <w:r w:rsidRPr="008C3B8B">
        <w:rPr>
          <w:sz w:val="22"/>
          <w:szCs w:val="22"/>
        </w:rPr>
        <w:t xml:space="preserve">6.1.24. </w:t>
      </w:r>
      <w:proofErr w:type="gramStart"/>
      <w:r w:rsidRPr="008C3B8B">
        <w:rPr>
          <w:sz w:val="22"/>
          <w:szCs w:val="22"/>
        </w:rPr>
        <w:t>da</w:t>
      </w:r>
      <w:proofErr w:type="gramEnd"/>
      <w:r w:rsidRPr="008C3B8B">
        <w:rPr>
          <w:sz w:val="22"/>
          <w:szCs w:val="22"/>
        </w:rPr>
        <w:t xml:space="preserve"> sessão pública deste pregão lavrar-se-á ata circunstanciada, onde serão registrados todos os atos praticados, especialmente o registro das licitantes credenciadas, as propostas escritas e verbais apresentadas, na ordem de classificação, a análise da documentação exigida para habilitação, recursos interpostos, a qual, após lida, será assinada pel</w:t>
      </w:r>
      <w:r w:rsidR="00910BE7">
        <w:rPr>
          <w:sz w:val="22"/>
          <w:szCs w:val="22"/>
        </w:rPr>
        <w:t>a</w:t>
      </w:r>
      <w:r w:rsidRPr="008C3B8B">
        <w:rPr>
          <w:sz w:val="22"/>
          <w:szCs w:val="22"/>
        </w:rPr>
        <w:t xml:space="preserve"> Pregoeir</w:t>
      </w:r>
      <w:r w:rsidR="00910BE7">
        <w:rPr>
          <w:sz w:val="22"/>
          <w:szCs w:val="22"/>
        </w:rPr>
        <w:t>a</w:t>
      </w:r>
      <w:r w:rsidRPr="008C3B8B">
        <w:rPr>
          <w:sz w:val="22"/>
          <w:szCs w:val="22"/>
        </w:rPr>
        <w:t>, demais membros da Equipe de Apoio e pelas licitantes presentes;</w:t>
      </w:r>
    </w:p>
    <w:p w:rsidR="00214A91" w:rsidRPr="008C3B8B" w:rsidRDefault="00214A91" w:rsidP="008C3B8B">
      <w:pPr>
        <w:jc w:val="both"/>
        <w:rPr>
          <w:sz w:val="22"/>
          <w:szCs w:val="22"/>
        </w:rPr>
      </w:pPr>
    </w:p>
    <w:p w:rsidR="00214A91" w:rsidRDefault="00214A91" w:rsidP="008C3B8B">
      <w:pPr>
        <w:jc w:val="both"/>
        <w:rPr>
          <w:sz w:val="22"/>
          <w:szCs w:val="22"/>
        </w:rPr>
      </w:pPr>
      <w:r w:rsidRPr="008C3B8B">
        <w:rPr>
          <w:sz w:val="22"/>
          <w:szCs w:val="22"/>
        </w:rPr>
        <w:t xml:space="preserve">6.1.25. </w:t>
      </w:r>
      <w:proofErr w:type="gramStart"/>
      <w:r w:rsidRPr="008C3B8B">
        <w:rPr>
          <w:sz w:val="22"/>
          <w:szCs w:val="22"/>
        </w:rPr>
        <w:t>caso</w:t>
      </w:r>
      <w:proofErr w:type="gramEnd"/>
      <w:r w:rsidRPr="008C3B8B">
        <w:rPr>
          <w:sz w:val="22"/>
          <w:szCs w:val="22"/>
        </w:rPr>
        <w:t xml:space="preserve"> haja necessidade de adiamento da sessão pública, será marcada nova data para continuação dos trabalhos, devendo ficar intimadas, no mesmo ato, as licitantes presentes.</w:t>
      </w:r>
    </w:p>
    <w:p w:rsidR="00A032E1" w:rsidRPr="006323BB" w:rsidRDefault="00A032E1" w:rsidP="00A032E1">
      <w:pPr>
        <w:jc w:val="both"/>
        <w:rPr>
          <w:rFonts w:ascii="Arial" w:hAnsi="Arial" w:cs="Arial"/>
          <w:color w:val="000000"/>
          <w:sz w:val="22"/>
          <w:szCs w:val="22"/>
          <w:vertAlign w:val="superscript"/>
        </w:rPr>
      </w:pPr>
    </w:p>
    <w:p w:rsidR="00A032E1" w:rsidRPr="006323BB" w:rsidRDefault="00305908" w:rsidP="00A032E1">
      <w:pPr>
        <w:jc w:val="both"/>
        <w:rPr>
          <w:color w:val="000000"/>
          <w:sz w:val="22"/>
          <w:szCs w:val="22"/>
        </w:rPr>
      </w:pPr>
      <w:r w:rsidRPr="006323BB">
        <w:rPr>
          <w:color w:val="000000"/>
          <w:sz w:val="22"/>
          <w:szCs w:val="22"/>
        </w:rPr>
        <w:t xml:space="preserve">6.1.26. </w:t>
      </w:r>
      <w:proofErr w:type="gramStart"/>
      <w:r w:rsidR="00A032E1" w:rsidRPr="006323BB">
        <w:rPr>
          <w:color w:val="000000"/>
          <w:sz w:val="22"/>
          <w:szCs w:val="22"/>
        </w:rPr>
        <w:t>a</w:t>
      </w:r>
      <w:proofErr w:type="gramEnd"/>
      <w:r w:rsidR="00A032E1" w:rsidRPr="006323BB">
        <w:rPr>
          <w:color w:val="000000"/>
          <w:sz w:val="22"/>
          <w:szCs w:val="22"/>
        </w:rPr>
        <w:t xml:space="preserve"> diferença entre cada lance não poderá ser inferior a </w:t>
      </w:r>
      <w:r w:rsidRPr="006323BB">
        <w:rPr>
          <w:color w:val="000000"/>
          <w:sz w:val="22"/>
          <w:szCs w:val="22"/>
        </w:rPr>
        <w:t>1%(um por cento) do valor do último lance ofertado.</w:t>
      </w:r>
    </w:p>
    <w:p w:rsidR="005519C1" w:rsidRPr="008C3B8B" w:rsidRDefault="005519C1" w:rsidP="008C3B8B">
      <w:pPr>
        <w:jc w:val="both"/>
        <w:rPr>
          <w:sz w:val="22"/>
          <w:szCs w:val="22"/>
        </w:rPr>
      </w:pPr>
    </w:p>
    <w:p w:rsidR="00214A91" w:rsidRPr="008C3B8B" w:rsidRDefault="00214A91" w:rsidP="008C3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b/>
          <w:bCs/>
          <w:sz w:val="22"/>
          <w:szCs w:val="22"/>
        </w:rPr>
      </w:pPr>
      <w:r w:rsidRPr="008C3B8B">
        <w:rPr>
          <w:b/>
          <w:bCs/>
          <w:sz w:val="22"/>
          <w:szCs w:val="22"/>
        </w:rPr>
        <w:t>7. DA HABILITAÇÃO.</w:t>
      </w:r>
    </w:p>
    <w:p w:rsidR="00214A91" w:rsidRPr="008C3B8B" w:rsidRDefault="00214A91" w:rsidP="008C3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sz w:val="22"/>
          <w:szCs w:val="22"/>
        </w:rPr>
      </w:pPr>
    </w:p>
    <w:p w:rsidR="00214A91" w:rsidRPr="008C3B8B" w:rsidRDefault="00214A91" w:rsidP="008C3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sz w:val="22"/>
          <w:szCs w:val="22"/>
        </w:rPr>
      </w:pPr>
      <w:r w:rsidRPr="008C3B8B">
        <w:rPr>
          <w:sz w:val="22"/>
          <w:szCs w:val="22"/>
        </w:rPr>
        <w:t>7.1. A habilitação da licitante vencedora será verificada mediante apresentação dos seguintes documentos constantes do envelope n°</w:t>
      </w:r>
      <w:r w:rsidRPr="008C3B8B">
        <w:rPr>
          <w:sz w:val="22"/>
          <w:szCs w:val="22"/>
          <w:highlight w:val="white"/>
        </w:rPr>
        <w:t xml:space="preserve"> 02</w:t>
      </w:r>
      <w:r w:rsidRPr="008C3B8B">
        <w:rPr>
          <w:sz w:val="22"/>
          <w:szCs w:val="22"/>
        </w:rPr>
        <w:t>:</w:t>
      </w:r>
    </w:p>
    <w:p w:rsidR="00214A91" w:rsidRPr="008C3B8B" w:rsidRDefault="00214A91" w:rsidP="008C3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sz w:val="22"/>
          <w:szCs w:val="22"/>
        </w:rPr>
      </w:pPr>
    </w:p>
    <w:p w:rsidR="00214A91" w:rsidRPr="008C3B8B" w:rsidRDefault="00214A91" w:rsidP="008C3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sz w:val="22"/>
          <w:szCs w:val="22"/>
        </w:rPr>
      </w:pPr>
      <w:r w:rsidRPr="008C3B8B">
        <w:rPr>
          <w:sz w:val="22"/>
          <w:szCs w:val="22"/>
        </w:rPr>
        <w:t xml:space="preserve">7.1.1. </w:t>
      </w:r>
      <w:proofErr w:type="gramStart"/>
      <w:r w:rsidRPr="008C3B8B">
        <w:rPr>
          <w:sz w:val="22"/>
          <w:szCs w:val="22"/>
        </w:rPr>
        <w:t>registro</w:t>
      </w:r>
      <w:proofErr w:type="gramEnd"/>
      <w:r w:rsidRPr="008C3B8B">
        <w:rPr>
          <w:sz w:val="22"/>
          <w:szCs w:val="22"/>
        </w:rPr>
        <w:t xml:space="preserve"> comercial, no caso de empresa individual;</w:t>
      </w:r>
    </w:p>
    <w:p w:rsidR="00214A91" w:rsidRPr="008C3B8B" w:rsidRDefault="00214A91" w:rsidP="008C3B8B">
      <w:pPr>
        <w:jc w:val="both"/>
        <w:rPr>
          <w:sz w:val="22"/>
          <w:szCs w:val="22"/>
        </w:rPr>
      </w:pPr>
    </w:p>
    <w:p w:rsidR="00214A91" w:rsidRPr="008C3B8B" w:rsidRDefault="00214A91" w:rsidP="008C3B8B">
      <w:pPr>
        <w:jc w:val="both"/>
        <w:rPr>
          <w:sz w:val="22"/>
          <w:szCs w:val="22"/>
        </w:rPr>
      </w:pPr>
      <w:r w:rsidRPr="008C3B8B">
        <w:rPr>
          <w:sz w:val="22"/>
          <w:szCs w:val="22"/>
        </w:rPr>
        <w:t>7.1.2. Ato constitutivo, estatuto ou contrato social ou sua consolidação e a última alteração contratual, devidamente registradas na junta comercial e, em vigor e, no caso de sociedades por ações, estatuto social, ata do atual capital social acompanhado da ata de eleição de sua atual administração, registrados e publicados;</w:t>
      </w:r>
    </w:p>
    <w:p w:rsidR="00214A91" w:rsidRPr="008C3B8B" w:rsidRDefault="00214A91" w:rsidP="008C3B8B">
      <w:pPr>
        <w:jc w:val="both"/>
        <w:rPr>
          <w:sz w:val="22"/>
          <w:szCs w:val="22"/>
        </w:rPr>
      </w:pPr>
    </w:p>
    <w:p w:rsidR="00214A91" w:rsidRPr="008C3B8B" w:rsidRDefault="00214A91" w:rsidP="008C3B8B">
      <w:pPr>
        <w:pStyle w:val="alnea"/>
        <w:numPr>
          <w:ilvl w:val="0"/>
          <w:numId w:val="0"/>
        </w:numPr>
        <w:spacing w:before="0"/>
        <w:rPr>
          <w:rFonts w:ascii="Times New Roman" w:hAnsi="Times New Roman"/>
          <w:sz w:val="22"/>
          <w:szCs w:val="22"/>
        </w:rPr>
      </w:pPr>
      <w:r w:rsidRPr="008C3B8B">
        <w:rPr>
          <w:rFonts w:ascii="Times New Roman" w:hAnsi="Times New Roman"/>
          <w:sz w:val="22"/>
          <w:szCs w:val="22"/>
        </w:rPr>
        <w:t>7.1.3. Decreto de autorização, no caso de empresa ou sociedade estrangeira em funcionamento no País e ato de registro ou autorização para funcionamento expedido pelo órgão competente;</w:t>
      </w:r>
    </w:p>
    <w:p w:rsidR="00214A91" w:rsidRPr="008C3B8B" w:rsidRDefault="00214A91" w:rsidP="008C3B8B">
      <w:pPr>
        <w:pStyle w:val="alnea"/>
        <w:numPr>
          <w:ilvl w:val="0"/>
          <w:numId w:val="0"/>
        </w:numPr>
        <w:spacing w:before="0"/>
        <w:rPr>
          <w:rFonts w:ascii="Times New Roman" w:hAnsi="Times New Roman"/>
          <w:sz w:val="22"/>
          <w:szCs w:val="22"/>
        </w:rPr>
      </w:pPr>
    </w:p>
    <w:p w:rsidR="00214A91" w:rsidRPr="008C3B8B" w:rsidRDefault="00214A91" w:rsidP="008C3B8B">
      <w:pPr>
        <w:pStyle w:val="alnea"/>
        <w:numPr>
          <w:ilvl w:val="0"/>
          <w:numId w:val="0"/>
        </w:numPr>
        <w:spacing w:before="0"/>
        <w:rPr>
          <w:rFonts w:ascii="Times New Roman" w:hAnsi="Times New Roman"/>
          <w:sz w:val="22"/>
          <w:szCs w:val="22"/>
        </w:rPr>
      </w:pPr>
      <w:r w:rsidRPr="008C3B8B">
        <w:rPr>
          <w:rFonts w:ascii="Times New Roman" w:hAnsi="Times New Roman"/>
          <w:sz w:val="22"/>
          <w:szCs w:val="22"/>
        </w:rPr>
        <w:t>7.1.4. Prova de inscrição no Cadastro Nacional de Pessoa Jurídica – CNPJ;</w:t>
      </w:r>
    </w:p>
    <w:p w:rsidR="00214A91" w:rsidRPr="008C3B8B" w:rsidRDefault="00214A91" w:rsidP="008C3B8B">
      <w:pPr>
        <w:jc w:val="both"/>
        <w:rPr>
          <w:sz w:val="22"/>
          <w:szCs w:val="22"/>
        </w:rPr>
      </w:pPr>
    </w:p>
    <w:p w:rsidR="00214A91" w:rsidRPr="008C3B8B" w:rsidRDefault="00214A91" w:rsidP="008C3B8B">
      <w:pPr>
        <w:jc w:val="both"/>
        <w:rPr>
          <w:sz w:val="22"/>
          <w:szCs w:val="22"/>
        </w:rPr>
      </w:pPr>
      <w:r w:rsidRPr="008C3B8B">
        <w:rPr>
          <w:sz w:val="22"/>
          <w:szCs w:val="22"/>
        </w:rPr>
        <w:t xml:space="preserve">7.1.5. Prova de inscrição no Cadastro de Contribuintes Estadual e Municipal, se </w:t>
      </w:r>
      <w:proofErr w:type="gramStart"/>
      <w:r w:rsidRPr="008C3B8B">
        <w:rPr>
          <w:sz w:val="22"/>
          <w:szCs w:val="22"/>
        </w:rPr>
        <w:t>houver,</w:t>
      </w:r>
      <w:proofErr w:type="gramEnd"/>
      <w:r w:rsidRPr="008C3B8B">
        <w:rPr>
          <w:sz w:val="22"/>
          <w:szCs w:val="22"/>
        </w:rPr>
        <w:t xml:space="preserve"> relativo ao domicílio ou sede do licitante, pertinente ao seu ramo de atividade e compatível com o objeto licitado; com data de emissão não superior a 06(seis) meses, contados da data da abertura da presente licitação, salvo se contiverem prazo expresso no corpo das respectivas certidões;</w:t>
      </w:r>
    </w:p>
    <w:p w:rsidR="00214A91" w:rsidRPr="008C3B8B" w:rsidRDefault="00214A91" w:rsidP="008C3B8B">
      <w:pPr>
        <w:jc w:val="both"/>
        <w:rPr>
          <w:sz w:val="22"/>
          <w:szCs w:val="22"/>
        </w:rPr>
      </w:pPr>
    </w:p>
    <w:p w:rsidR="00214A91" w:rsidRPr="008C3B8B" w:rsidRDefault="00214A91" w:rsidP="008C3B8B">
      <w:pPr>
        <w:jc w:val="both"/>
        <w:rPr>
          <w:sz w:val="22"/>
          <w:szCs w:val="22"/>
        </w:rPr>
      </w:pPr>
      <w:r w:rsidRPr="008C3B8B">
        <w:rPr>
          <w:sz w:val="22"/>
          <w:szCs w:val="22"/>
        </w:rPr>
        <w:t xml:space="preserve">7.1.6. Certidão Conjunta Negativa de Débitos Relativos a Tributos Federais e </w:t>
      </w:r>
      <w:proofErr w:type="gramStart"/>
      <w:r w:rsidRPr="008C3B8B">
        <w:rPr>
          <w:sz w:val="22"/>
          <w:szCs w:val="22"/>
        </w:rPr>
        <w:t>à</w:t>
      </w:r>
      <w:proofErr w:type="gramEnd"/>
      <w:r w:rsidRPr="008C3B8B">
        <w:rPr>
          <w:sz w:val="22"/>
          <w:szCs w:val="22"/>
        </w:rPr>
        <w:t xml:space="preserve"> Divida Ativa da União,  expedida pela Secretaria da Receita Federal e Procuradoria Geral da Fazenda Nacional ;</w:t>
      </w:r>
    </w:p>
    <w:p w:rsidR="00214A91" w:rsidRPr="008C3B8B" w:rsidRDefault="00214A91" w:rsidP="008C3B8B">
      <w:pPr>
        <w:jc w:val="both"/>
        <w:rPr>
          <w:sz w:val="22"/>
          <w:szCs w:val="22"/>
        </w:rPr>
      </w:pPr>
    </w:p>
    <w:p w:rsidR="00214A91" w:rsidRPr="008C3B8B" w:rsidRDefault="00214A91" w:rsidP="008C3B8B">
      <w:pPr>
        <w:jc w:val="both"/>
        <w:rPr>
          <w:sz w:val="22"/>
          <w:szCs w:val="22"/>
        </w:rPr>
      </w:pPr>
      <w:r w:rsidRPr="008C3B8B">
        <w:rPr>
          <w:sz w:val="22"/>
          <w:szCs w:val="22"/>
        </w:rPr>
        <w:t>7.1.7. Certidão que prove a regularidade para com a Fazenda Estadual e Municipal da Jurisdição fiscal do estabelecimento da licitante;</w:t>
      </w:r>
    </w:p>
    <w:p w:rsidR="00214A91" w:rsidRPr="008C3B8B" w:rsidRDefault="00214A91" w:rsidP="008C3B8B">
      <w:pPr>
        <w:jc w:val="both"/>
        <w:rPr>
          <w:sz w:val="22"/>
          <w:szCs w:val="22"/>
        </w:rPr>
      </w:pPr>
    </w:p>
    <w:p w:rsidR="00214A91" w:rsidRPr="008C3B8B" w:rsidRDefault="00214A91" w:rsidP="008C3B8B">
      <w:pPr>
        <w:jc w:val="both"/>
        <w:rPr>
          <w:sz w:val="22"/>
          <w:szCs w:val="22"/>
        </w:rPr>
      </w:pPr>
      <w:r w:rsidRPr="008C3B8B">
        <w:rPr>
          <w:sz w:val="22"/>
          <w:szCs w:val="22"/>
        </w:rPr>
        <w:t xml:space="preserve">7.1.8. Certidão que prove a regularidade relativa à Seguridade Social </w:t>
      </w:r>
      <w:r w:rsidR="00504040" w:rsidRPr="008C3B8B">
        <w:rPr>
          <w:sz w:val="22"/>
          <w:szCs w:val="22"/>
        </w:rPr>
        <w:t xml:space="preserve">(INSS), </w:t>
      </w:r>
      <w:r w:rsidR="00E12826">
        <w:rPr>
          <w:sz w:val="22"/>
          <w:szCs w:val="22"/>
        </w:rPr>
        <w:t xml:space="preserve">ou outra na forma da Lei, </w:t>
      </w:r>
      <w:r w:rsidR="00504040" w:rsidRPr="008C3B8B">
        <w:rPr>
          <w:sz w:val="22"/>
          <w:szCs w:val="22"/>
        </w:rPr>
        <w:t>a</w:t>
      </w:r>
      <w:r w:rsidRPr="008C3B8B">
        <w:rPr>
          <w:sz w:val="22"/>
          <w:szCs w:val="22"/>
        </w:rPr>
        <w:t>o Fundo de Garantia por Tempo de Serviço (FGTS)</w:t>
      </w:r>
      <w:r w:rsidR="00504040" w:rsidRPr="008C3B8B">
        <w:rPr>
          <w:sz w:val="22"/>
          <w:szCs w:val="22"/>
        </w:rPr>
        <w:t xml:space="preserve"> e a Certidão Negativa de Débitos </w:t>
      </w:r>
      <w:r w:rsidR="00504040" w:rsidRPr="008C3B8B">
        <w:rPr>
          <w:sz w:val="22"/>
          <w:szCs w:val="22"/>
        </w:rPr>
        <w:lastRenderedPageBreak/>
        <w:t>Trabalhistas (CNDT)</w:t>
      </w:r>
      <w:r w:rsidRPr="008C3B8B">
        <w:rPr>
          <w:sz w:val="22"/>
          <w:szCs w:val="22"/>
        </w:rPr>
        <w:t>, demonstrando situação regular no cumprimento dos encargos sociais instituídos por lei;</w:t>
      </w:r>
    </w:p>
    <w:p w:rsidR="00214A91" w:rsidRPr="008C3B8B" w:rsidRDefault="00214A91" w:rsidP="008C3B8B">
      <w:pPr>
        <w:jc w:val="both"/>
        <w:rPr>
          <w:sz w:val="22"/>
          <w:szCs w:val="22"/>
        </w:rPr>
      </w:pPr>
    </w:p>
    <w:p w:rsidR="00214A91" w:rsidRPr="008C3B8B" w:rsidRDefault="00214A91" w:rsidP="008C3B8B">
      <w:pPr>
        <w:overflowPunct w:val="0"/>
        <w:autoSpaceDE w:val="0"/>
        <w:autoSpaceDN w:val="0"/>
        <w:adjustRightInd w:val="0"/>
        <w:jc w:val="both"/>
        <w:textAlignment w:val="baseline"/>
        <w:rPr>
          <w:sz w:val="22"/>
          <w:szCs w:val="22"/>
        </w:rPr>
      </w:pPr>
      <w:r w:rsidRPr="008C3B8B">
        <w:rPr>
          <w:sz w:val="22"/>
          <w:szCs w:val="22"/>
        </w:rPr>
        <w:t>7.1.9. Declaração, sob as penas da lei, que ateste o cumprimento do disposto no inciso XXXIII do Art. 7º da Constituição Federal;</w:t>
      </w:r>
    </w:p>
    <w:p w:rsidR="00214A91" w:rsidRPr="008C3B8B" w:rsidRDefault="00214A91" w:rsidP="008C3B8B">
      <w:pPr>
        <w:pStyle w:val="Corpodetexto"/>
        <w:tabs>
          <w:tab w:val="left" w:pos="960"/>
        </w:tabs>
        <w:overflowPunct w:val="0"/>
        <w:autoSpaceDE w:val="0"/>
        <w:autoSpaceDN w:val="0"/>
        <w:adjustRightInd w:val="0"/>
        <w:spacing w:line="240" w:lineRule="auto"/>
        <w:ind w:firstLine="732"/>
        <w:textAlignment w:val="baseline"/>
        <w:rPr>
          <w:b/>
          <w:sz w:val="22"/>
          <w:szCs w:val="22"/>
        </w:rPr>
      </w:pPr>
    </w:p>
    <w:p w:rsidR="00214A91" w:rsidRPr="008C3B8B" w:rsidRDefault="00214A91" w:rsidP="008C3B8B">
      <w:pPr>
        <w:tabs>
          <w:tab w:val="left" w:pos="960"/>
        </w:tabs>
        <w:jc w:val="both"/>
        <w:rPr>
          <w:sz w:val="22"/>
          <w:szCs w:val="22"/>
        </w:rPr>
      </w:pPr>
      <w:r w:rsidRPr="008C3B8B">
        <w:rPr>
          <w:sz w:val="22"/>
          <w:szCs w:val="22"/>
        </w:rPr>
        <w:t>7.1.10. Balanço Patrimonial e demonstrações contábeis do</w:t>
      </w:r>
      <w:proofErr w:type="gramStart"/>
      <w:r w:rsidRPr="008C3B8B">
        <w:rPr>
          <w:sz w:val="22"/>
          <w:szCs w:val="22"/>
        </w:rPr>
        <w:t xml:space="preserve">  </w:t>
      </w:r>
      <w:proofErr w:type="gramEnd"/>
      <w:r w:rsidRPr="008C3B8B">
        <w:rPr>
          <w:sz w:val="22"/>
          <w:szCs w:val="22"/>
        </w:rPr>
        <w:t>último exercício, já exigíveis e apresentados na forma da lei, com a indicação do nº do Livro Diário, número de registro na Junta Comercial e numeração das folhas onde se encontram os lançamentos  que comprovem a boa situação financeira da empresa, vedada a sua substituição por balancetes ou balanços provisórios, podendo aquele ser atualizado por índices oficiais quando encerrado há mais de 03(três) meses da data da apresentação da proposta, registrados na Junta Comercial;</w:t>
      </w:r>
    </w:p>
    <w:p w:rsidR="00214A91" w:rsidRPr="008C3B8B" w:rsidRDefault="00214A91" w:rsidP="008C3B8B">
      <w:pPr>
        <w:tabs>
          <w:tab w:val="left" w:pos="960"/>
        </w:tabs>
        <w:jc w:val="both"/>
        <w:rPr>
          <w:sz w:val="22"/>
          <w:szCs w:val="22"/>
        </w:rPr>
      </w:pPr>
    </w:p>
    <w:p w:rsidR="00214A91" w:rsidRPr="008C3B8B" w:rsidRDefault="00214A91" w:rsidP="008C3B8B">
      <w:pPr>
        <w:tabs>
          <w:tab w:val="left" w:pos="960"/>
        </w:tabs>
        <w:jc w:val="both"/>
        <w:rPr>
          <w:sz w:val="22"/>
          <w:szCs w:val="22"/>
        </w:rPr>
      </w:pPr>
      <w:r w:rsidRPr="008C3B8B">
        <w:rPr>
          <w:sz w:val="22"/>
          <w:szCs w:val="22"/>
        </w:rPr>
        <w:t>7.1.11. Certidão Negativa de Falência ou Concordata, expedida pelo distribuidor do foro da comarca da sede da empresa interessada, emitida a menos de 60(sessenta) dias da data de abertura desta licitação;</w:t>
      </w:r>
    </w:p>
    <w:p w:rsidR="00DC5B8E" w:rsidRPr="008C3B8B" w:rsidRDefault="00DC5B8E" w:rsidP="008C3B8B">
      <w:pPr>
        <w:tabs>
          <w:tab w:val="left" w:pos="960"/>
        </w:tabs>
        <w:jc w:val="both"/>
        <w:rPr>
          <w:sz w:val="22"/>
          <w:szCs w:val="22"/>
        </w:rPr>
      </w:pPr>
    </w:p>
    <w:p w:rsidR="00DC5B8E" w:rsidRPr="008C3B8B" w:rsidRDefault="00FA376A" w:rsidP="008C3B8B">
      <w:pPr>
        <w:tabs>
          <w:tab w:val="left" w:pos="960"/>
        </w:tabs>
        <w:jc w:val="both"/>
        <w:rPr>
          <w:sz w:val="22"/>
          <w:szCs w:val="22"/>
        </w:rPr>
      </w:pPr>
      <w:r w:rsidRPr="008C3B8B">
        <w:rPr>
          <w:sz w:val="22"/>
          <w:szCs w:val="22"/>
        </w:rPr>
        <w:t>7.1.12. A</w:t>
      </w:r>
      <w:r w:rsidR="00DC5B8E" w:rsidRPr="008C3B8B">
        <w:rPr>
          <w:sz w:val="22"/>
          <w:szCs w:val="22"/>
        </w:rPr>
        <w:t xml:space="preserve">testado de qualificação técnica, em nome do </w:t>
      </w:r>
      <w:r w:rsidR="000E33A4" w:rsidRPr="008C3B8B">
        <w:rPr>
          <w:sz w:val="22"/>
          <w:szCs w:val="22"/>
        </w:rPr>
        <w:t xml:space="preserve">licitante </w:t>
      </w:r>
      <w:r w:rsidR="00DC5B8E" w:rsidRPr="008C3B8B">
        <w:rPr>
          <w:sz w:val="22"/>
          <w:szCs w:val="22"/>
        </w:rPr>
        <w:t xml:space="preserve">proponente, fornecido por pessoas jurídica de direito público ou privado, atestando que o licitante forneceu, satisfatoriamente, objeto compatível </w:t>
      </w:r>
      <w:r w:rsidR="00EB371E" w:rsidRPr="008C3B8B">
        <w:rPr>
          <w:sz w:val="22"/>
          <w:szCs w:val="22"/>
        </w:rPr>
        <w:t xml:space="preserve">em características e quantidades, </w:t>
      </w:r>
      <w:r w:rsidR="000E33A4" w:rsidRPr="008C3B8B">
        <w:rPr>
          <w:sz w:val="22"/>
          <w:szCs w:val="22"/>
        </w:rPr>
        <w:t>com o do presente edital</w:t>
      </w:r>
      <w:r w:rsidR="00DC5B8E" w:rsidRPr="008C3B8B">
        <w:rPr>
          <w:sz w:val="22"/>
          <w:szCs w:val="22"/>
        </w:rPr>
        <w:t xml:space="preserve">.  </w:t>
      </w:r>
    </w:p>
    <w:p w:rsidR="00214A91" w:rsidRPr="008C3B8B" w:rsidRDefault="00214A91" w:rsidP="008C3B8B">
      <w:pPr>
        <w:ind w:firstLine="708"/>
        <w:jc w:val="both"/>
        <w:rPr>
          <w:color w:val="000000"/>
          <w:sz w:val="22"/>
          <w:szCs w:val="22"/>
        </w:rPr>
      </w:pPr>
    </w:p>
    <w:p w:rsidR="00214A91" w:rsidRPr="008C3B8B" w:rsidRDefault="00F51498" w:rsidP="008C3B8B">
      <w:pPr>
        <w:jc w:val="both"/>
        <w:rPr>
          <w:sz w:val="22"/>
          <w:szCs w:val="22"/>
        </w:rPr>
      </w:pPr>
      <w:r w:rsidRPr="008C3B8B">
        <w:rPr>
          <w:sz w:val="22"/>
          <w:szCs w:val="22"/>
        </w:rPr>
        <w:t>7.1.13</w:t>
      </w:r>
      <w:r w:rsidR="00214A91" w:rsidRPr="008C3B8B">
        <w:rPr>
          <w:sz w:val="22"/>
          <w:szCs w:val="22"/>
        </w:rPr>
        <w:t xml:space="preserve">. </w:t>
      </w:r>
      <w:proofErr w:type="gramStart"/>
      <w:r w:rsidR="00214A91" w:rsidRPr="008C3B8B">
        <w:rPr>
          <w:sz w:val="22"/>
          <w:szCs w:val="22"/>
        </w:rPr>
        <w:t>os</w:t>
      </w:r>
      <w:proofErr w:type="gramEnd"/>
      <w:r w:rsidR="00214A91" w:rsidRPr="008C3B8B">
        <w:rPr>
          <w:sz w:val="22"/>
          <w:szCs w:val="22"/>
        </w:rPr>
        <w:t xml:space="preserve"> documentos necessários à habilitação que poderão ser apresentados em original, ou qualquer processo de cópia autenticada através de cartório competente, ou ainda por servidor da Prefeitura Municipal de </w:t>
      </w:r>
      <w:r w:rsidR="000B0575">
        <w:rPr>
          <w:sz w:val="22"/>
          <w:szCs w:val="22"/>
        </w:rPr>
        <w:t>Áurea</w:t>
      </w:r>
      <w:r w:rsidR="00214A91" w:rsidRPr="008C3B8B">
        <w:rPr>
          <w:sz w:val="22"/>
          <w:szCs w:val="22"/>
        </w:rPr>
        <w:t xml:space="preserve"> a vista dos originais;</w:t>
      </w:r>
    </w:p>
    <w:p w:rsidR="00214A91" w:rsidRPr="008C3B8B" w:rsidRDefault="00214A91" w:rsidP="008C3B8B">
      <w:pPr>
        <w:jc w:val="both"/>
        <w:rPr>
          <w:sz w:val="22"/>
          <w:szCs w:val="22"/>
        </w:rPr>
      </w:pPr>
    </w:p>
    <w:p w:rsidR="00214A91" w:rsidRPr="008C3B8B" w:rsidRDefault="00214A91" w:rsidP="008C3B8B">
      <w:pPr>
        <w:jc w:val="both"/>
        <w:rPr>
          <w:sz w:val="22"/>
          <w:szCs w:val="22"/>
        </w:rPr>
      </w:pPr>
      <w:r w:rsidRPr="008C3B8B">
        <w:rPr>
          <w:sz w:val="22"/>
          <w:szCs w:val="22"/>
        </w:rPr>
        <w:t>7.1.1</w:t>
      </w:r>
      <w:r w:rsidR="00F51498" w:rsidRPr="008C3B8B">
        <w:rPr>
          <w:sz w:val="22"/>
          <w:szCs w:val="22"/>
        </w:rPr>
        <w:t>4</w:t>
      </w:r>
      <w:r w:rsidRPr="008C3B8B">
        <w:rPr>
          <w:sz w:val="22"/>
          <w:szCs w:val="22"/>
        </w:rPr>
        <w:t xml:space="preserve">. </w:t>
      </w:r>
      <w:proofErr w:type="gramStart"/>
      <w:r w:rsidR="00910BE7">
        <w:rPr>
          <w:sz w:val="22"/>
          <w:szCs w:val="22"/>
        </w:rPr>
        <w:t>a</w:t>
      </w:r>
      <w:proofErr w:type="gramEnd"/>
      <w:r w:rsidRPr="008C3B8B">
        <w:rPr>
          <w:sz w:val="22"/>
          <w:szCs w:val="22"/>
        </w:rPr>
        <w:t xml:space="preserve"> pregoeir</w:t>
      </w:r>
      <w:r w:rsidR="00910BE7">
        <w:rPr>
          <w:sz w:val="22"/>
          <w:szCs w:val="22"/>
        </w:rPr>
        <w:t>a</w:t>
      </w:r>
      <w:r w:rsidRPr="008C3B8B">
        <w:rPr>
          <w:sz w:val="22"/>
          <w:szCs w:val="22"/>
        </w:rPr>
        <w:t xml:space="preserve">, por sua iniciativa, ou através de membro de sua equipe de apoio, poderá </w:t>
      </w:r>
      <w:r w:rsidRPr="008C3B8B">
        <w:rPr>
          <w:color w:val="000000"/>
          <w:sz w:val="22"/>
          <w:szCs w:val="22"/>
        </w:rPr>
        <w:t>proceder a</w:t>
      </w:r>
      <w:r w:rsidRPr="008C3B8B">
        <w:rPr>
          <w:sz w:val="22"/>
          <w:szCs w:val="22"/>
        </w:rPr>
        <w:t xml:space="preserve"> verificação da autenticidade de qualquer documento apresentado, através de consulta "ON LINE" a INTERNET, por ocasião da abertura do envelope "documentação" do licitante vencedor.</w:t>
      </w:r>
    </w:p>
    <w:p w:rsidR="00214A91" w:rsidRPr="008C3B8B" w:rsidRDefault="00214A91" w:rsidP="008C3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sz w:val="22"/>
          <w:szCs w:val="22"/>
          <w:highlight w:val="white"/>
        </w:rPr>
      </w:pPr>
    </w:p>
    <w:p w:rsidR="00214A91" w:rsidRPr="008C3B8B" w:rsidRDefault="00214A91" w:rsidP="008C3B8B">
      <w:pPr>
        <w:rPr>
          <w:b/>
          <w:sz w:val="22"/>
          <w:szCs w:val="22"/>
        </w:rPr>
      </w:pPr>
      <w:r w:rsidRPr="008C3B8B">
        <w:rPr>
          <w:b/>
          <w:sz w:val="22"/>
          <w:szCs w:val="22"/>
        </w:rPr>
        <w:t xml:space="preserve">8. DA IMPUGNAÇÃO. </w:t>
      </w:r>
    </w:p>
    <w:p w:rsidR="00214A91" w:rsidRPr="008C3B8B" w:rsidRDefault="00214A91" w:rsidP="008C3B8B">
      <w:pPr>
        <w:rPr>
          <w:b/>
          <w:sz w:val="22"/>
          <w:szCs w:val="22"/>
        </w:rPr>
      </w:pPr>
    </w:p>
    <w:p w:rsidR="00214A91" w:rsidRPr="008C3B8B" w:rsidRDefault="00214A91" w:rsidP="008C3B8B">
      <w:pPr>
        <w:jc w:val="both"/>
        <w:rPr>
          <w:sz w:val="22"/>
          <w:szCs w:val="22"/>
        </w:rPr>
      </w:pPr>
      <w:r w:rsidRPr="008C3B8B">
        <w:rPr>
          <w:sz w:val="22"/>
          <w:szCs w:val="22"/>
        </w:rPr>
        <w:t>8.1. A impugnação ao ato convocatório poderá ser feita em até 02 (dois) dias úteis antes da data fixada para abertura da sessão pública.</w:t>
      </w:r>
    </w:p>
    <w:p w:rsidR="00214A91" w:rsidRPr="008C3B8B" w:rsidRDefault="00214A91" w:rsidP="008C3B8B">
      <w:pPr>
        <w:jc w:val="both"/>
        <w:rPr>
          <w:sz w:val="22"/>
          <w:szCs w:val="22"/>
        </w:rPr>
      </w:pPr>
    </w:p>
    <w:p w:rsidR="00214A91" w:rsidRPr="008C3B8B" w:rsidRDefault="00214A91" w:rsidP="008C3B8B">
      <w:pPr>
        <w:ind w:right="-28"/>
        <w:jc w:val="both"/>
        <w:rPr>
          <w:sz w:val="22"/>
          <w:szCs w:val="22"/>
        </w:rPr>
      </w:pPr>
      <w:r w:rsidRPr="008C3B8B">
        <w:rPr>
          <w:sz w:val="22"/>
          <w:szCs w:val="22"/>
        </w:rPr>
        <w:t xml:space="preserve">8.2. A autoridade competente decidirá sobre a impugnação interposta, no prazo de 24 (vinte e quatro) horas antes da abertura do certame, após </w:t>
      </w:r>
      <w:r w:rsidR="006A7F57">
        <w:rPr>
          <w:sz w:val="22"/>
          <w:szCs w:val="22"/>
        </w:rPr>
        <w:t>prévia manifestação da</w:t>
      </w:r>
      <w:r w:rsidR="00E5423A">
        <w:rPr>
          <w:sz w:val="22"/>
          <w:szCs w:val="22"/>
        </w:rPr>
        <w:t xml:space="preserve"> Pregoeira</w:t>
      </w:r>
      <w:r w:rsidRPr="008C3B8B">
        <w:rPr>
          <w:sz w:val="22"/>
          <w:szCs w:val="22"/>
        </w:rPr>
        <w:t>.</w:t>
      </w:r>
    </w:p>
    <w:p w:rsidR="00214A91" w:rsidRPr="008C3B8B" w:rsidRDefault="00214A91" w:rsidP="008C3B8B">
      <w:pPr>
        <w:ind w:right="-28"/>
        <w:jc w:val="both"/>
        <w:rPr>
          <w:sz w:val="22"/>
          <w:szCs w:val="22"/>
        </w:rPr>
      </w:pPr>
    </w:p>
    <w:p w:rsidR="00214A91" w:rsidRPr="008C3B8B" w:rsidRDefault="00214A91" w:rsidP="008C3B8B">
      <w:pPr>
        <w:jc w:val="both"/>
        <w:rPr>
          <w:sz w:val="22"/>
          <w:szCs w:val="22"/>
        </w:rPr>
      </w:pPr>
      <w:r w:rsidRPr="008C3B8B">
        <w:rPr>
          <w:sz w:val="22"/>
          <w:szCs w:val="22"/>
        </w:rPr>
        <w:t>8.3. A impugnação feita tempestivamente pela licitante não a impedirá de participar deste Pregão.</w:t>
      </w:r>
    </w:p>
    <w:p w:rsidR="00214A91" w:rsidRPr="008C3B8B" w:rsidRDefault="00214A91" w:rsidP="008C3B8B">
      <w:pPr>
        <w:jc w:val="both"/>
        <w:rPr>
          <w:sz w:val="22"/>
          <w:szCs w:val="22"/>
        </w:rPr>
      </w:pPr>
    </w:p>
    <w:p w:rsidR="00214A91" w:rsidRPr="008C3B8B" w:rsidRDefault="00214A91" w:rsidP="008C3B8B">
      <w:pPr>
        <w:jc w:val="both"/>
        <w:rPr>
          <w:sz w:val="22"/>
          <w:szCs w:val="22"/>
        </w:rPr>
      </w:pPr>
      <w:r w:rsidRPr="008C3B8B">
        <w:rPr>
          <w:sz w:val="22"/>
          <w:szCs w:val="22"/>
        </w:rPr>
        <w:t>8.4. Deferida a impugnação contra o ato convocatório, será designada nova data para realização do certame.</w:t>
      </w:r>
    </w:p>
    <w:p w:rsidR="00504040" w:rsidRPr="008C3B8B" w:rsidRDefault="00504040" w:rsidP="008C3B8B">
      <w:pPr>
        <w:jc w:val="both"/>
        <w:rPr>
          <w:sz w:val="22"/>
          <w:szCs w:val="22"/>
        </w:rPr>
      </w:pPr>
    </w:p>
    <w:p w:rsidR="00504040" w:rsidRPr="008C3B8B" w:rsidRDefault="00504040" w:rsidP="008C3B8B">
      <w:pPr>
        <w:jc w:val="both"/>
        <w:rPr>
          <w:sz w:val="22"/>
          <w:szCs w:val="22"/>
        </w:rPr>
      </w:pPr>
      <w:r w:rsidRPr="008C3B8B">
        <w:rPr>
          <w:sz w:val="22"/>
          <w:szCs w:val="22"/>
        </w:rPr>
        <w:t xml:space="preserve">8.5. Não </w:t>
      </w:r>
      <w:proofErr w:type="gramStart"/>
      <w:r w:rsidRPr="008C3B8B">
        <w:rPr>
          <w:sz w:val="22"/>
          <w:szCs w:val="22"/>
        </w:rPr>
        <w:t>será</w:t>
      </w:r>
      <w:proofErr w:type="gramEnd"/>
      <w:r w:rsidRPr="008C3B8B">
        <w:rPr>
          <w:sz w:val="22"/>
          <w:szCs w:val="22"/>
        </w:rPr>
        <w:t xml:space="preserve"> aceitas impugnações apresentadas por e-mail ou fax.</w:t>
      </w:r>
    </w:p>
    <w:p w:rsidR="00214A91" w:rsidRPr="008C3B8B" w:rsidRDefault="00214A91" w:rsidP="008C3B8B">
      <w:pPr>
        <w:rPr>
          <w:sz w:val="22"/>
          <w:szCs w:val="22"/>
        </w:rPr>
      </w:pPr>
    </w:p>
    <w:p w:rsidR="00214A91" w:rsidRPr="008C3B8B" w:rsidRDefault="00214A91" w:rsidP="008C3B8B">
      <w:pPr>
        <w:jc w:val="both"/>
        <w:rPr>
          <w:b/>
          <w:sz w:val="22"/>
          <w:szCs w:val="22"/>
        </w:rPr>
      </w:pPr>
      <w:r w:rsidRPr="008C3B8B">
        <w:rPr>
          <w:b/>
          <w:sz w:val="22"/>
          <w:szCs w:val="22"/>
        </w:rPr>
        <w:t>9. DA ADJUDICAÇÃO E HOMOLOGAÇÃO.</w:t>
      </w:r>
    </w:p>
    <w:p w:rsidR="00214A91" w:rsidRPr="008C3B8B" w:rsidRDefault="00214A91" w:rsidP="008C3B8B">
      <w:pPr>
        <w:jc w:val="both"/>
        <w:rPr>
          <w:b/>
          <w:sz w:val="22"/>
          <w:szCs w:val="22"/>
        </w:rPr>
      </w:pPr>
    </w:p>
    <w:p w:rsidR="00214A91" w:rsidRPr="008C3B8B" w:rsidRDefault="00214A91" w:rsidP="008C3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sz w:val="22"/>
          <w:szCs w:val="22"/>
        </w:rPr>
      </w:pPr>
      <w:r w:rsidRPr="008C3B8B">
        <w:rPr>
          <w:sz w:val="22"/>
          <w:szCs w:val="22"/>
        </w:rPr>
        <w:t xml:space="preserve">9.1. Constatado o atendimento das exigências fixadas no edital, a licitante que ofertar o menor preço será declarada vencedora, sendo-lhe adjudicado o objeto do certame; </w:t>
      </w:r>
    </w:p>
    <w:p w:rsidR="00214A91" w:rsidRPr="008C3B8B" w:rsidRDefault="00214A91" w:rsidP="008C3B8B">
      <w:pPr>
        <w:jc w:val="both"/>
        <w:rPr>
          <w:sz w:val="22"/>
          <w:szCs w:val="22"/>
        </w:rPr>
      </w:pPr>
    </w:p>
    <w:p w:rsidR="00214A91" w:rsidRPr="008C3B8B" w:rsidRDefault="00214A91" w:rsidP="008C3B8B">
      <w:pPr>
        <w:jc w:val="both"/>
        <w:rPr>
          <w:sz w:val="22"/>
          <w:szCs w:val="22"/>
        </w:rPr>
      </w:pPr>
      <w:r w:rsidRPr="008C3B8B">
        <w:rPr>
          <w:sz w:val="22"/>
          <w:szCs w:val="22"/>
        </w:rPr>
        <w:t xml:space="preserve">9.2. Encerrado o julgamento das propostas e da habilitação, </w:t>
      </w:r>
      <w:r w:rsidR="00682B5E">
        <w:rPr>
          <w:sz w:val="22"/>
          <w:szCs w:val="22"/>
        </w:rPr>
        <w:t>a</w:t>
      </w:r>
      <w:r w:rsidRPr="008C3B8B">
        <w:rPr>
          <w:sz w:val="22"/>
          <w:szCs w:val="22"/>
        </w:rPr>
        <w:t xml:space="preserve"> pregoeir</w:t>
      </w:r>
      <w:r w:rsidR="00682B5E">
        <w:rPr>
          <w:sz w:val="22"/>
          <w:szCs w:val="22"/>
        </w:rPr>
        <w:t>a</w:t>
      </w:r>
      <w:r w:rsidRPr="008C3B8B">
        <w:rPr>
          <w:sz w:val="22"/>
          <w:szCs w:val="22"/>
        </w:rPr>
        <w:t xml:space="preserve"> proclamará a vencedora e, a seguir, proporcionará </w:t>
      </w:r>
      <w:proofErr w:type="gramStart"/>
      <w:r w:rsidRPr="008C3B8B">
        <w:rPr>
          <w:sz w:val="22"/>
          <w:szCs w:val="22"/>
        </w:rPr>
        <w:t>às</w:t>
      </w:r>
      <w:proofErr w:type="gramEnd"/>
      <w:r w:rsidRPr="008C3B8B">
        <w:rPr>
          <w:sz w:val="22"/>
          <w:szCs w:val="22"/>
        </w:rPr>
        <w:t xml:space="preserve"> licitantes a oportunidade para manifestarem a intenção de interpor recurso, esclarecendo que a falta dessa manifestação expressa, imediata e motivada, importará na decadência do direito de recorrer por parte da licitante.</w:t>
      </w:r>
    </w:p>
    <w:p w:rsidR="00214A91" w:rsidRPr="008C3B8B" w:rsidRDefault="00214A91" w:rsidP="008C3B8B">
      <w:pPr>
        <w:jc w:val="both"/>
        <w:rPr>
          <w:sz w:val="22"/>
          <w:szCs w:val="22"/>
        </w:rPr>
      </w:pPr>
    </w:p>
    <w:p w:rsidR="00214A91" w:rsidRPr="008C3B8B" w:rsidRDefault="00214A91" w:rsidP="008C3B8B">
      <w:pPr>
        <w:jc w:val="both"/>
        <w:rPr>
          <w:sz w:val="22"/>
          <w:szCs w:val="22"/>
        </w:rPr>
      </w:pPr>
      <w:r w:rsidRPr="008C3B8B">
        <w:rPr>
          <w:sz w:val="22"/>
          <w:szCs w:val="22"/>
        </w:rPr>
        <w:t>9.3. A adjudicação é ato de competência d</w:t>
      </w:r>
      <w:r w:rsidR="00682B5E">
        <w:rPr>
          <w:sz w:val="22"/>
          <w:szCs w:val="22"/>
        </w:rPr>
        <w:t>a</w:t>
      </w:r>
      <w:r w:rsidRPr="008C3B8B">
        <w:rPr>
          <w:sz w:val="22"/>
          <w:szCs w:val="22"/>
        </w:rPr>
        <w:t xml:space="preserve"> pregoeir</w:t>
      </w:r>
      <w:r w:rsidR="00682B5E">
        <w:rPr>
          <w:sz w:val="22"/>
          <w:szCs w:val="22"/>
        </w:rPr>
        <w:t>a</w:t>
      </w:r>
      <w:r w:rsidRPr="008C3B8B">
        <w:rPr>
          <w:sz w:val="22"/>
          <w:szCs w:val="22"/>
        </w:rPr>
        <w:t>, após transposta a fase recursal.</w:t>
      </w:r>
    </w:p>
    <w:p w:rsidR="00214A91" w:rsidRPr="008C3B8B" w:rsidRDefault="00214A91" w:rsidP="008C3B8B">
      <w:pPr>
        <w:jc w:val="both"/>
        <w:rPr>
          <w:sz w:val="22"/>
          <w:szCs w:val="22"/>
        </w:rPr>
      </w:pPr>
    </w:p>
    <w:p w:rsidR="00214A91" w:rsidRPr="008C3B8B" w:rsidRDefault="00214A91" w:rsidP="008C3B8B">
      <w:pPr>
        <w:jc w:val="both"/>
        <w:rPr>
          <w:sz w:val="22"/>
          <w:szCs w:val="22"/>
        </w:rPr>
      </w:pPr>
      <w:r w:rsidRPr="008C3B8B">
        <w:rPr>
          <w:sz w:val="22"/>
          <w:szCs w:val="22"/>
        </w:rPr>
        <w:t>9.4. A homologação da licitação é ato de responsabilidade do Prefeito, feita após a adjudicação.</w:t>
      </w:r>
    </w:p>
    <w:p w:rsidR="00214A91" w:rsidRPr="008C3B8B" w:rsidRDefault="00214A91" w:rsidP="008C3B8B">
      <w:pPr>
        <w:rPr>
          <w:sz w:val="22"/>
          <w:szCs w:val="22"/>
        </w:rPr>
      </w:pPr>
    </w:p>
    <w:p w:rsidR="00214A91" w:rsidRPr="008C3B8B" w:rsidRDefault="00214A91" w:rsidP="008C3B8B">
      <w:pPr>
        <w:rPr>
          <w:b/>
          <w:sz w:val="22"/>
          <w:szCs w:val="22"/>
        </w:rPr>
      </w:pPr>
      <w:r w:rsidRPr="008C3B8B">
        <w:rPr>
          <w:b/>
          <w:sz w:val="22"/>
          <w:szCs w:val="22"/>
        </w:rPr>
        <w:t>10. DOS RECURSOS.</w:t>
      </w:r>
    </w:p>
    <w:p w:rsidR="00214A91" w:rsidRPr="008C3B8B" w:rsidRDefault="00214A91" w:rsidP="008C3B8B">
      <w:pPr>
        <w:rPr>
          <w:b/>
          <w:sz w:val="22"/>
          <w:szCs w:val="22"/>
        </w:rPr>
      </w:pPr>
    </w:p>
    <w:p w:rsidR="00214A91" w:rsidRPr="008C3B8B" w:rsidRDefault="00214A91" w:rsidP="008C3B8B">
      <w:pPr>
        <w:jc w:val="both"/>
        <w:rPr>
          <w:sz w:val="22"/>
          <w:szCs w:val="22"/>
        </w:rPr>
      </w:pPr>
      <w:r w:rsidRPr="008C3B8B">
        <w:rPr>
          <w:sz w:val="22"/>
          <w:szCs w:val="22"/>
        </w:rPr>
        <w:t xml:space="preserve">10.1. Tendo </w:t>
      </w:r>
      <w:proofErr w:type="gramStart"/>
      <w:r w:rsidRPr="008C3B8B">
        <w:rPr>
          <w:sz w:val="22"/>
          <w:szCs w:val="22"/>
        </w:rPr>
        <w:t>a licitante manifestado</w:t>
      </w:r>
      <w:proofErr w:type="gramEnd"/>
      <w:r w:rsidRPr="008C3B8B">
        <w:rPr>
          <w:sz w:val="22"/>
          <w:szCs w:val="22"/>
        </w:rPr>
        <w:t xml:space="preserve">, motivadamente, na sessão pública do pregão, a intenção de recorrer, esta terá o prazo de 03(três) dias </w:t>
      </w:r>
      <w:r w:rsidR="00F50D8A">
        <w:rPr>
          <w:sz w:val="22"/>
          <w:szCs w:val="22"/>
        </w:rPr>
        <w:t>úteis</w:t>
      </w:r>
      <w:r w:rsidRPr="008C3B8B">
        <w:rPr>
          <w:sz w:val="22"/>
          <w:szCs w:val="22"/>
        </w:rPr>
        <w:t xml:space="preserve"> para a apresentação das razões de recurso.</w:t>
      </w:r>
    </w:p>
    <w:p w:rsidR="00214A91" w:rsidRPr="008C3B8B" w:rsidRDefault="00214A91" w:rsidP="008C3B8B">
      <w:pPr>
        <w:jc w:val="both"/>
        <w:rPr>
          <w:sz w:val="22"/>
          <w:szCs w:val="22"/>
        </w:rPr>
      </w:pPr>
    </w:p>
    <w:p w:rsidR="00214A91" w:rsidRPr="008C3B8B" w:rsidRDefault="00214A91" w:rsidP="008C3B8B">
      <w:pPr>
        <w:jc w:val="both"/>
        <w:rPr>
          <w:sz w:val="22"/>
          <w:szCs w:val="22"/>
        </w:rPr>
      </w:pPr>
      <w:r w:rsidRPr="008C3B8B">
        <w:rPr>
          <w:sz w:val="22"/>
          <w:szCs w:val="22"/>
        </w:rPr>
        <w:t xml:space="preserve">10.2. Constará na ata da sessão a síntese das razões de recurso apresentadas, bem como o registro de que todas as demais licitantes ficaram intimadas para, querendo, manifestarem-se sobre as razões do recurso, no prazo de 03(três) dias </w:t>
      </w:r>
      <w:r w:rsidR="00F50D8A">
        <w:rPr>
          <w:sz w:val="22"/>
          <w:szCs w:val="22"/>
        </w:rPr>
        <w:t>úteis</w:t>
      </w:r>
      <w:r w:rsidRPr="008C3B8B">
        <w:rPr>
          <w:sz w:val="22"/>
          <w:szCs w:val="22"/>
        </w:rPr>
        <w:t>, após o término do prazo da recorrente, proporcionando-se, a todas, vista imediata do processo.</w:t>
      </w:r>
    </w:p>
    <w:p w:rsidR="00214A91" w:rsidRPr="008C3B8B" w:rsidRDefault="00214A91" w:rsidP="008C3B8B">
      <w:pPr>
        <w:jc w:val="both"/>
        <w:rPr>
          <w:sz w:val="22"/>
          <w:szCs w:val="22"/>
        </w:rPr>
      </w:pPr>
    </w:p>
    <w:p w:rsidR="00214A91" w:rsidRPr="008C3B8B" w:rsidRDefault="00214A91" w:rsidP="008C3B8B">
      <w:pPr>
        <w:jc w:val="both"/>
        <w:rPr>
          <w:sz w:val="22"/>
          <w:szCs w:val="22"/>
        </w:rPr>
      </w:pPr>
      <w:r w:rsidRPr="008C3B8B">
        <w:rPr>
          <w:sz w:val="22"/>
          <w:szCs w:val="22"/>
        </w:rPr>
        <w:t>10.3. A manifestação expressa da intenção de interpor recurso e da motivação, na sessão pública do pregão, são pressupostos de admissibilidade dos recursos.</w:t>
      </w:r>
    </w:p>
    <w:p w:rsidR="00214A91" w:rsidRPr="008C3B8B" w:rsidRDefault="00214A91" w:rsidP="008C3B8B">
      <w:pPr>
        <w:jc w:val="both"/>
        <w:rPr>
          <w:sz w:val="22"/>
          <w:szCs w:val="22"/>
        </w:rPr>
      </w:pPr>
    </w:p>
    <w:p w:rsidR="00214A91" w:rsidRPr="008C3B8B" w:rsidRDefault="00214A91" w:rsidP="008C3B8B">
      <w:pPr>
        <w:jc w:val="both"/>
        <w:rPr>
          <w:sz w:val="22"/>
          <w:szCs w:val="22"/>
        </w:rPr>
      </w:pPr>
      <w:r w:rsidRPr="008C3B8B">
        <w:rPr>
          <w:sz w:val="22"/>
          <w:szCs w:val="22"/>
        </w:rPr>
        <w:t xml:space="preserve">10.4. O recurso será dirigido à autoridade superior, por intermédio daquela que praticou o ato recorrido, a qual poderá, no prazo de </w:t>
      </w:r>
      <w:proofErr w:type="gramStart"/>
      <w:r w:rsidRPr="008C3B8B">
        <w:rPr>
          <w:sz w:val="22"/>
          <w:szCs w:val="22"/>
        </w:rPr>
        <w:t>5</w:t>
      </w:r>
      <w:proofErr w:type="gramEnd"/>
      <w:r w:rsidRPr="008C3B8B">
        <w:rPr>
          <w:sz w:val="22"/>
          <w:szCs w:val="22"/>
        </w:rPr>
        <w:t>(cinco) dias úteis, reconsiderar sua decisão ou fazê-lo subir, acompanhado de suas razões, devendo, neste caso, a decisão ser proferida dentro do prazo de 5(cinco) dias úteis, contado da subida do recurso, sob pena de responsabilidade daquele que houver dado causa à demora.</w:t>
      </w:r>
    </w:p>
    <w:p w:rsidR="00214A91" w:rsidRPr="008C3B8B" w:rsidRDefault="00214A91" w:rsidP="008C3B8B">
      <w:pPr>
        <w:jc w:val="both"/>
        <w:rPr>
          <w:color w:val="FF0000"/>
          <w:sz w:val="22"/>
          <w:szCs w:val="22"/>
        </w:rPr>
      </w:pPr>
    </w:p>
    <w:p w:rsidR="00214A91" w:rsidRPr="00486BBD" w:rsidRDefault="00214A91" w:rsidP="005862A3">
      <w:pPr>
        <w:pStyle w:val="Recuodecorpodetexto2"/>
        <w:spacing w:line="240" w:lineRule="auto"/>
        <w:ind w:left="0"/>
        <w:jc w:val="both"/>
        <w:rPr>
          <w:sz w:val="22"/>
          <w:szCs w:val="22"/>
        </w:rPr>
      </w:pPr>
      <w:r w:rsidRPr="008C3B8B">
        <w:rPr>
          <w:sz w:val="22"/>
          <w:szCs w:val="22"/>
        </w:rPr>
        <w:t xml:space="preserve">10.5. As razões de recurso deverão ser protocolizadas, no prazo supra, junto à Prefeitura Municipal de </w:t>
      </w:r>
      <w:r w:rsidR="000B0575">
        <w:rPr>
          <w:sz w:val="22"/>
          <w:szCs w:val="22"/>
        </w:rPr>
        <w:t>Áurea</w:t>
      </w:r>
      <w:r w:rsidRPr="008C3B8B">
        <w:rPr>
          <w:sz w:val="22"/>
          <w:szCs w:val="22"/>
        </w:rPr>
        <w:t>, Secretaria de Administração, sediada na</w:t>
      </w:r>
      <w:r w:rsidR="00AE225E" w:rsidRPr="008C3B8B">
        <w:rPr>
          <w:sz w:val="22"/>
          <w:szCs w:val="22"/>
        </w:rPr>
        <w:t xml:space="preserve"> </w:t>
      </w:r>
      <w:r w:rsidR="000B0575">
        <w:rPr>
          <w:sz w:val="22"/>
          <w:szCs w:val="22"/>
        </w:rPr>
        <w:t>Praça</w:t>
      </w:r>
      <w:r w:rsidR="001807A0" w:rsidRPr="008C3B8B">
        <w:rPr>
          <w:sz w:val="22"/>
          <w:szCs w:val="22"/>
        </w:rPr>
        <w:t xml:space="preserve"> </w:t>
      </w:r>
      <w:r w:rsidR="00146DFC">
        <w:rPr>
          <w:sz w:val="22"/>
          <w:szCs w:val="22"/>
        </w:rPr>
        <w:t xml:space="preserve">João Paulo </w:t>
      </w:r>
      <w:proofErr w:type="gramStart"/>
      <w:r w:rsidR="00146DFC">
        <w:rPr>
          <w:sz w:val="22"/>
          <w:szCs w:val="22"/>
        </w:rPr>
        <w:t>II,</w:t>
      </w:r>
      <w:proofErr w:type="gramEnd"/>
      <w:r w:rsidR="00146DFC">
        <w:rPr>
          <w:sz w:val="22"/>
          <w:szCs w:val="22"/>
        </w:rPr>
        <w:t>33</w:t>
      </w:r>
      <w:r w:rsidRPr="008C3B8B">
        <w:rPr>
          <w:sz w:val="22"/>
          <w:szCs w:val="22"/>
        </w:rPr>
        <w:t xml:space="preserve"> – </w:t>
      </w:r>
      <w:r w:rsidR="000B0575">
        <w:rPr>
          <w:sz w:val="22"/>
          <w:szCs w:val="22"/>
        </w:rPr>
        <w:t>Áurea</w:t>
      </w:r>
      <w:r w:rsidRPr="008C3B8B">
        <w:rPr>
          <w:sz w:val="22"/>
          <w:szCs w:val="22"/>
        </w:rPr>
        <w:t>, RS, nos dias úteis, no horário d</w:t>
      </w:r>
      <w:r w:rsidR="00504040" w:rsidRPr="008C3B8B">
        <w:rPr>
          <w:sz w:val="22"/>
          <w:szCs w:val="22"/>
        </w:rPr>
        <w:t>e expediente</w:t>
      </w:r>
      <w:r w:rsidRPr="008C3B8B">
        <w:rPr>
          <w:sz w:val="22"/>
          <w:szCs w:val="22"/>
        </w:rPr>
        <w:t>. Os autos do processo permanecerão com vista franqueada aos interessados, na Secretaria de Administração.</w:t>
      </w:r>
    </w:p>
    <w:p w:rsidR="00214A91" w:rsidRPr="008C3B8B" w:rsidRDefault="00214A91" w:rsidP="008C3B8B">
      <w:pPr>
        <w:jc w:val="both"/>
        <w:rPr>
          <w:color w:val="000000"/>
          <w:sz w:val="22"/>
          <w:szCs w:val="22"/>
        </w:rPr>
      </w:pPr>
      <w:r w:rsidRPr="008C3B8B">
        <w:rPr>
          <w:color w:val="000000"/>
          <w:sz w:val="22"/>
          <w:szCs w:val="22"/>
        </w:rPr>
        <w:t xml:space="preserve">10.6. Não serão reconhecidos </w:t>
      </w:r>
      <w:r w:rsidR="00AE225E" w:rsidRPr="008C3B8B">
        <w:rPr>
          <w:color w:val="000000"/>
          <w:sz w:val="22"/>
          <w:szCs w:val="22"/>
        </w:rPr>
        <w:t xml:space="preserve">os recursos interpostos por fax, e-mail </w:t>
      </w:r>
      <w:r w:rsidRPr="008C3B8B">
        <w:rPr>
          <w:color w:val="000000"/>
          <w:sz w:val="22"/>
          <w:szCs w:val="22"/>
        </w:rPr>
        <w:t>e aqueles com os respectivos prazos legais vencidos.</w:t>
      </w:r>
    </w:p>
    <w:p w:rsidR="00214A91" w:rsidRPr="008C3B8B" w:rsidRDefault="00214A91" w:rsidP="008C3B8B">
      <w:pPr>
        <w:jc w:val="both"/>
        <w:rPr>
          <w:sz w:val="22"/>
          <w:szCs w:val="22"/>
        </w:rPr>
      </w:pPr>
    </w:p>
    <w:p w:rsidR="00214A91" w:rsidRPr="008C3B8B" w:rsidRDefault="00214A91" w:rsidP="008C3B8B">
      <w:pPr>
        <w:pStyle w:val="10"/>
        <w:ind w:left="0" w:right="-28" w:firstLine="0"/>
        <w:rPr>
          <w:sz w:val="22"/>
          <w:szCs w:val="22"/>
        </w:rPr>
      </w:pPr>
      <w:r w:rsidRPr="008C3B8B">
        <w:rPr>
          <w:sz w:val="22"/>
          <w:szCs w:val="22"/>
        </w:rPr>
        <w:t>10.7. O acolhimento do recurso importará na invalidação apenas dos atos insuscetíveis de aproveitamento.</w:t>
      </w:r>
    </w:p>
    <w:p w:rsidR="00214A91" w:rsidRPr="008C3B8B" w:rsidRDefault="00214A91" w:rsidP="008C3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sz w:val="22"/>
          <w:szCs w:val="22"/>
        </w:rPr>
      </w:pPr>
    </w:p>
    <w:p w:rsidR="00214A91" w:rsidRPr="008C3B8B" w:rsidRDefault="00214A91" w:rsidP="008C3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b/>
          <w:bCs/>
          <w:sz w:val="22"/>
          <w:szCs w:val="22"/>
        </w:rPr>
      </w:pPr>
      <w:r w:rsidRPr="008C3B8B">
        <w:rPr>
          <w:b/>
          <w:bCs/>
          <w:sz w:val="22"/>
          <w:szCs w:val="22"/>
        </w:rPr>
        <w:t>11. DA ENTREGA DO OBJETO LICITADO.</w:t>
      </w:r>
    </w:p>
    <w:p w:rsidR="00214A91" w:rsidRPr="008C3B8B" w:rsidRDefault="00214A91" w:rsidP="008C3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b/>
          <w:bCs/>
          <w:sz w:val="22"/>
          <w:szCs w:val="22"/>
        </w:rPr>
      </w:pPr>
    </w:p>
    <w:p w:rsidR="008C3B8B" w:rsidRPr="008C3B8B" w:rsidRDefault="00862911" w:rsidP="008C3B8B">
      <w:pPr>
        <w:jc w:val="both"/>
        <w:rPr>
          <w:sz w:val="22"/>
          <w:szCs w:val="22"/>
        </w:rPr>
      </w:pPr>
      <w:r w:rsidRPr="008C3B8B">
        <w:rPr>
          <w:sz w:val="22"/>
          <w:szCs w:val="22"/>
        </w:rPr>
        <w:t xml:space="preserve">11.1. </w:t>
      </w:r>
      <w:r w:rsidR="00B02CA3" w:rsidRPr="008C3B8B">
        <w:rPr>
          <w:sz w:val="22"/>
          <w:szCs w:val="22"/>
        </w:rPr>
        <w:t xml:space="preserve">O licitante vencedor respectivo terá um prazo de 10 (dez) dias, contados da solicitação do município, para disponibilizar as impressoras </w:t>
      </w:r>
      <w:r w:rsidR="008C3B8B" w:rsidRPr="008C3B8B">
        <w:rPr>
          <w:sz w:val="22"/>
          <w:szCs w:val="22"/>
        </w:rPr>
        <w:t>do item em que foi vencedor</w:t>
      </w:r>
      <w:r w:rsidR="00B02CA3" w:rsidRPr="008C3B8B">
        <w:rPr>
          <w:sz w:val="22"/>
          <w:szCs w:val="22"/>
        </w:rPr>
        <w:t>. O prazo poderá ser prorrogado mediante solicitação do licitante vencedor e aceita pelo Município.</w:t>
      </w:r>
    </w:p>
    <w:p w:rsidR="00B02CA3" w:rsidRPr="008C3B8B" w:rsidRDefault="00B02CA3" w:rsidP="008C3B8B">
      <w:pPr>
        <w:jc w:val="both"/>
        <w:rPr>
          <w:sz w:val="22"/>
          <w:szCs w:val="22"/>
        </w:rPr>
      </w:pPr>
      <w:r w:rsidRPr="008C3B8B">
        <w:rPr>
          <w:sz w:val="22"/>
          <w:szCs w:val="22"/>
        </w:rPr>
        <w:t xml:space="preserve"> </w:t>
      </w:r>
    </w:p>
    <w:p w:rsidR="00B02CA3" w:rsidRPr="008C3B8B" w:rsidRDefault="008C3B8B" w:rsidP="008C3B8B">
      <w:pPr>
        <w:pStyle w:val="SemEspaamento"/>
        <w:jc w:val="both"/>
        <w:rPr>
          <w:rFonts w:ascii="Times New Roman" w:hAnsi="Times New Roman"/>
        </w:rPr>
      </w:pPr>
      <w:r w:rsidRPr="008C3B8B">
        <w:rPr>
          <w:rFonts w:ascii="Times New Roman" w:hAnsi="Times New Roman"/>
        </w:rPr>
        <w:t>11.2.</w:t>
      </w:r>
      <w:r w:rsidR="00B02CA3" w:rsidRPr="008C3B8B">
        <w:rPr>
          <w:rFonts w:ascii="Times New Roman" w:hAnsi="Times New Roman"/>
        </w:rPr>
        <w:t xml:space="preserve"> As impressoras deverão ser disponibilizadas ao município devidamente instaladas e em condições de imediato funcionamento. </w:t>
      </w:r>
    </w:p>
    <w:p w:rsidR="008C3B8B" w:rsidRPr="008C3B8B" w:rsidRDefault="008C3B8B" w:rsidP="008C3B8B">
      <w:pPr>
        <w:pStyle w:val="SemEspaamento"/>
        <w:jc w:val="both"/>
        <w:rPr>
          <w:rFonts w:ascii="Times New Roman" w:hAnsi="Times New Roman"/>
        </w:rPr>
      </w:pPr>
    </w:p>
    <w:p w:rsidR="00B02CA3" w:rsidRPr="008C3B8B" w:rsidRDefault="008C3B8B" w:rsidP="008C3B8B">
      <w:pPr>
        <w:pStyle w:val="SemEspaamento"/>
        <w:jc w:val="both"/>
        <w:rPr>
          <w:rFonts w:ascii="Times New Roman" w:hAnsi="Times New Roman"/>
        </w:rPr>
      </w:pPr>
      <w:r w:rsidRPr="008C3B8B">
        <w:rPr>
          <w:rFonts w:ascii="Times New Roman" w:hAnsi="Times New Roman"/>
        </w:rPr>
        <w:t>11.3.</w:t>
      </w:r>
      <w:r w:rsidR="00B02CA3" w:rsidRPr="008C3B8B">
        <w:rPr>
          <w:rFonts w:ascii="Times New Roman" w:hAnsi="Times New Roman"/>
        </w:rPr>
        <w:t xml:space="preserve"> O município quando da solicitação ao licitante vencedor indicará o local onde as impressoras respectivas deverão ser instaladas. As despesas com carga, descarga, transporte e instalação das impressoras serão de inteira responsabilidade do licitante vencedor.</w:t>
      </w:r>
    </w:p>
    <w:p w:rsidR="00B02CA3" w:rsidRPr="008C3B8B" w:rsidRDefault="00B02CA3" w:rsidP="008C3B8B">
      <w:pPr>
        <w:pStyle w:val="SemEspaamento"/>
        <w:jc w:val="both"/>
        <w:rPr>
          <w:rFonts w:ascii="Times New Roman" w:hAnsi="Times New Roman"/>
        </w:rPr>
      </w:pPr>
    </w:p>
    <w:p w:rsidR="008C3B8B" w:rsidRPr="008C3B8B" w:rsidRDefault="008C3B8B" w:rsidP="008C3B8B">
      <w:pPr>
        <w:pStyle w:val="SemEspaamento"/>
        <w:jc w:val="both"/>
        <w:rPr>
          <w:rFonts w:ascii="Times New Roman" w:hAnsi="Times New Roman"/>
        </w:rPr>
      </w:pPr>
      <w:r w:rsidRPr="008C3B8B">
        <w:rPr>
          <w:rFonts w:ascii="Times New Roman" w:hAnsi="Times New Roman"/>
        </w:rPr>
        <w:t>11.4.</w:t>
      </w:r>
      <w:r w:rsidR="00B02CA3" w:rsidRPr="008C3B8B">
        <w:rPr>
          <w:rFonts w:ascii="Times New Roman" w:hAnsi="Times New Roman"/>
        </w:rPr>
        <w:t xml:space="preserve"> </w:t>
      </w:r>
      <w:r w:rsidRPr="008C3B8B">
        <w:rPr>
          <w:rFonts w:ascii="Times New Roman" w:hAnsi="Times New Roman"/>
        </w:rPr>
        <w:t>As despesas com manutenção, reparos, consertos e outras afins necessárias para manter as impressoras sempre em perfeito estado de funcionamento serão de inteira responsabilidade do licitante vencedor, assim como substituir aquelas que não estiverem em condições de serem utilizadas para as finalidades a que se destinam.</w:t>
      </w:r>
    </w:p>
    <w:p w:rsidR="008C3B8B" w:rsidRPr="008C3B8B" w:rsidRDefault="008C3B8B" w:rsidP="008C3B8B">
      <w:pPr>
        <w:jc w:val="both"/>
        <w:rPr>
          <w:sz w:val="22"/>
          <w:szCs w:val="22"/>
        </w:rPr>
      </w:pPr>
    </w:p>
    <w:p w:rsidR="008C3B8B" w:rsidRPr="008C3B8B" w:rsidRDefault="008C3B8B" w:rsidP="008C3B8B">
      <w:pPr>
        <w:jc w:val="both"/>
        <w:rPr>
          <w:sz w:val="22"/>
          <w:szCs w:val="22"/>
        </w:rPr>
      </w:pPr>
      <w:r w:rsidRPr="008C3B8B">
        <w:rPr>
          <w:sz w:val="22"/>
          <w:szCs w:val="22"/>
        </w:rPr>
        <w:lastRenderedPageBreak/>
        <w:t xml:space="preserve">11.5. O licitante vencedor deverá fornecer as cargas de </w:t>
      </w:r>
      <w:proofErr w:type="spellStart"/>
      <w:r w:rsidRPr="008C3B8B">
        <w:rPr>
          <w:sz w:val="22"/>
          <w:szCs w:val="22"/>
        </w:rPr>
        <w:t>tonner</w:t>
      </w:r>
      <w:proofErr w:type="spellEnd"/>
      <w:r w:rsidRPr="008C3B8B">
        <w:rPr>
          <w:sz w:val="22"/>
          <w:szCs w:val="22"/>
        </w:rPr>
        <w:t xml:space="preserve">/tinta de acordo com a necessidade do município, num prazo de até 03 (três) dias contados da solicitação. As despesas com carga, descarga e transporte do </w:t>
      </w:r>
      <w:proofErr w:type="spellStart"/>
      <w:r w:rsidRPr="008C3B8B">
        <w:rPr>
          <w:sz w:val="22"/>
          <w:szCs w:val="22"/>
        </w:rPr>
        <w:t>tonner</w:t>
      </w:r>
      <w:proofErr w:type="spellEnd"/>
      <w:r w:rsidRPr="008C3B8B">
        <w:rPr>
          <w:sz w:val="22"/>
          <w:szCs w:val="22"/>
        </w:rPr>
        <w:t xml:space="preserve"> até a prefeitura municipal serão de inteira responsabilidade da contratada.</w:t>
      </w:r>
    </w:p>
    <w:p w:rsidR="008C3B8B" w:rsidRPr="008C3B8B" w:rsidRDefault="008C3B8B" w:rsidP="008C3B8B">
      <w:pPr>
        <w:jc w:val="both"/>
        <w:rPr>
          <w:sz w:val="22"/>
          <w:szCs w:val="22"/>
        </w:rPr>
      </w:pPr>
    </w:p>
    <w:p w:rsidR="008C3B8B" w:rsidRPr="008C3B8B" w:rsidRDefault="008C3B8B" w:rsidP="008C3B8B">
      <w:pPr>
        <w:jc w:val="both"/>
        <w:rPr>
          <w:sz w:val="22"/>
          <w:szCs w:val="22"/>
        </w:rPr>
      </w:pPr>
      <w:r w:rsidRPr="008C3B8B">
        <w:rPr>
          <w:sz w:val="22"/>
          <w:szCs w:val="22"/>
        </w:rPr>
        <w:t>11.6. O licitante vencedor, no caso de as impressoras locadas apresentarem algum problema ou defeito de impressão, terá um prazo de 24 (vinte e quatro) horas contados da solicitação do Município, para solucionar o problema, o defeito ou, se for o caso, substituir a impressora.</w:t>
      </w:r>
    </w:p>
    <w:p w:rsidR="008C3B8B" w:rsidRPr="008C3B8B" w:rsidRDefault="008C3B8B" w:rsidP="008C3B8B">
      <w:pPr>
        <w:jc w:val="both"/>
        <w:rPr>
          <w:sz w:val="22"/>
          <w:szCs w:val="22"/>
        </w:rPr>
      </w:pPr>
    </w:p>
    <w:p w:rsidR="008C3B8B" w:rsidRPr="008C3B8B" w:rsidRDefault="008C3B8B" w:rsidP="008C3B8B">
      <w:pPr>
        <w:jc w:val="both"/>
        <w:rPr>
          <w:sz w:val="22"/>
          <w:szCs w:val="22"/>
        </w:rPr>
      </w:pPr>
      <w:r w:rsidRPr="008C3B8B">
        <w:rPr>
          <w:sz w:val="22"/>
          <w:szCs w:val="22"/>
        </w:rPr>
        <w:t>11.</w:t>
      </w:r>
      <w:r w:rsidR="004205A1">
        <w:rPr>
          <w:sz w:val="22"/>
          <w:szCs w:val="22"/>
        </w:rPr>
        <w:t>7</w:t>
      </w:r>
      <w:r w:rsidRPr="008C3B8B">
        <w:rPr>
          <w:sz w:val="22"/>
          <w:szCs w:val="22"/>
        </w:rPr>
        <w:t>. O licitante vencedor, pelo preço por página impressa, deverá disponibilizar as impressoras, nas quantidades e características mínimas indicadas, equipadas com todos os seus acessórios, e bem como fornecer todos os suprimentos necessários ao bom e perfeito funcionamento das mesmas. Ao Município caberá apenas fornecer o papel a ser utilizado nas impressoras e pagar o valor por página impressa.</w:t>
      </w:r>
    </w:p>
    <w:p w:rsidR="008C3B8B" w:rsidRPr="008C3B8B" w:rsidRDefault="008C3B8B" w:rsidP="008C3B8B">
      <w:pPr>
        <w:jc w:val="both"/>
        <w:rPr>
          <w:b/>
          <w:sz w:val="22"/>
          <w:szCs w:val="22"/>
          <w:u w:val="single"/>
        </w:rPr>
      </w:pPr>
    </w:p>
    <w:p w:rsidR="008C3B8B" w:rsidRPr="008C3B8B" w:rsidRDefault="004205A1" w:rsidP="008C3B8B">
      <w:pPr>
        <w:jc w:val="both"/>
        <w:rPr>
          <w:sz w:val="22"/>
          <w:szCs w:val="22"/>
        </w:rPr>
      </w:pPr>
      <w:r>
        <w:rPr>
          <w:sz w:val="22"/>
          <w:szCs w:val="22"/>
        </w:rPr>
        <w:t>11.8</w:t>
      </w:r>
      <w:r w:rsidR="008C3B8B" w:rsidRPr="008C3B8B">
        <w:rPr>
          <w:sz w:val="22"/>
          <w:szCs w:val="22"/>
        </w:rPr>
        <w:t xml:space="preserve">. O licitante vencedor é o responsável por fornecer as cargas de </w:t>
      </w:r>
      <w:proofErr w:type="spellStart"/>
      <w:r w:rsidR="008C3B8B" w:rsidRPr="008C3B8B">
        <w:rPr>
          <w:sz w:val="22"/>
          <w:szCs w:val="22"/>
        </w:rPr>
        <w:t>tonner</w:t>
      </w:r>
      <w:proofErr w:type="spellEnd"/>
      <w:r w:rsidR="008C3B8B" w:rsidRPr="008C3B8B">
        <w:rPr>
          <w:sz w:val="22"/>
          <w:szCs w:val="22"/>
        </w:rPr>
        <w:t xml:space="preserve"> com os respectivos cartuchos, devendo substituir aqueles que estiverem em desacordo, observados sempre as características e tipos das impressoras locadas.</w:t>
      </w:r>
    </w:p>
    <w:p w:rsidR="008C3B8B" w:rsidRPr="008C3B8B" w:rsidRDefault="008C3B8B" w:rsidP="008C3B8B">
      <w:pPr>
        <w:jc w:val="both"/>
        <w:rPr>
          <w:sz w:val="22"/>
          <w:szCs w:val="22"/>
        </w:rPr>
      </w:pPr>
    </w:p>
    <w:p w:rsidR="008C3B8B" w:rsidRPr="008C3B8B" w:rsidRDefault="004205A1" w:rsidP="008C3B8B">
      <w:pPr>
        <w:jc w:val="both"/>
        <w:rPr>
          <w:sz w:val="22"/>
          <w:szCs w:val="22"/>
        </w:rPr>
      </w:pPr>
      <w:r>
        <w:rPr>
          <w:sz w:val="22"/>
          <w:szCs w:val="22"/>
        </w:rPr>
        <w:t>11.9</w:t>
      </w:r>
      <w:r w:rsidR="008C3B8B" w:rsidRPr="008C3B8B">
        <w:rPr>
          <w:sz w:val="22"/>
          <w:szCs w:val="22"/>
        </w:rPr>
        <w:t xml:space="preserve">. O licitante vencedor deverá disponibilizar, sempre, uma carga adicional de </w:t>
      </w:r>
      <w:proofErr w:type="spellStart"/>
      <w:r w:rsidR="008C3B8B" w:rsidRPr="008C3B8B">
        <w:rPr>
          <w:sz w:val="22"/>
          <w:szCs w:val="22"/>
        </w:rPr>
        <w:t>tonner</w:t>
      </w:r>
      <w:proofErr w:type="spellEnd"/>
      <w:r w:rsidR="008C3B8B" w:rsidRPr="008C3B8B">
        <w:rPr>
          <w:sz w:val="22"/>
          <w:szCs w:val="22"/>
        </w:rPr>
        <w:t xml:space="preserve"> além daquela que estiver em uso no equipamento, isto para cada equipamento.</w:t>
      </w:r>
    </w:p>
    <w:p w:rsidR="00214A91" w:rsidRPr="008C3B8B" w:rsidRDefault="00214A91" w:rsidP="008C3B8B">
      <w:pPr>
        <w:jc w:val="both"/>
        <w:rPr>
          <w:sz w:val="22"/>
          <w:szCs w:val="22"/>
        </w:rPr>
      </w:pPr>
    </w:p>
    <w:p w:rsidR="00214A91" w:rsidRPr="008C3B8B" w:rsidRDefault="00214A91" w:rsidP="008C3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b/>
          <w:bCs/>
          <w:sz w:val="22"/>
          <w:szCs w:val="22"/>
        </w:rPr>
      </w:pPr>
      <w:r w:rsidRPr="008C3B8B">
        <w:rPr>
          <w:b/>
          <w:bCs/>
          <w:sz w:val="22"/>
          <w:szCs w:val="22"/>
        </w:rPr>
        <w:t xml:space="preserve">12. DO CONTRATO. </w:t>
      </w:r>
    </w:p>
    <w:p w:rsidR="00214A91" w:rsidRPr="008C3B8B" w:rsidRDefault="00214A91" w:rsidP="008C3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sz w:val="22"/>
          <w:szCs w:val="22"/>
        </w:rPr>
      </w:pPr>
    </w:p>
    <w:p w:rsidR="00214A91" w:rsidRPr="008C3B8B" w:rsidRDefault="00214A91" w:rsidP="008C3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sz w:val="22"/>
          <w:szCs w:val="22"/>
        </w:rPr>
      </w:pPr>
      <w:r w:rsidRPr="008C3B8B">
        <w:rPr>
          <w:sz w:val="22"/>
          <w:szCs w:val="22"/>
        </w:rPr>
        <w:t xml:space="preserve">12.1. O Contrato será assinado pelo Licitante </w:t>
      </w:r>
      <w:r w:rsidR="00ED6DF9">
        <w:rPr>
          <w:sz w:val="22"/>
          <w:szCs w:val="22"/>
        </w:rPr>
        <w:t>v</w:t>
      </w:r>
      <w:r w:rsidRPr="008C3B8B">
        <w:rPr>
          <w:sz w:val="22"/>
          <w:szCs w:val="22"/>
        </w:rPr>
        <w:t>encedor num prazo máximo de 05 (cinco) dias após a homologação da licitação.</w:t>
      </w:r>
    </w:p>
    <w:p w:rsidR="00214A91" w:rsidRPr="008C3B8B" w:rsidRDefault="00214A91" w:rsidP="008C3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sz w:val="22"/>
          <w:szCs w:val="22"/>
        </w:rPr>
      </w:pPr>
      <w:r w:rsidRPr="008C3B8B">
        <w:rPr>
          <w:sz w:val="22"/>
          <w:szCs w:val="22"/>
        </w:rPr>
        <w:t xml:space="preserve"> </w:t>
      </w:r>
    </w:p>
    <w:p w:rsidR="00214A91" w:rsidRPr="008C3B8B" w:rsidRDefault="00214A91" w:rsidP="008C3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sz w:val="22"/>
          <w:szCs w:val="22"/>
        </w:rPr>
      </w:pPr>
      <w:r w:rsidRPr="008C3B8B">
        <w:rPr>
          <w:sz w:val="22"/>
          <w:szCs w:val="22"/>
        </w:rPr>
        <w:t xml:space="preserve">12.2. Caso a empresa adjudicatária não assine o contrato no prazo e condições estabelecidas, </w:t>
      </w:r>
      <w:r w:rsidR="00097E7C">
        <w:rPr>
          <w:sz w:val="22"/>
          <w:szCs w:val="22"/>
        </w:rPr>
        <w:t>a</w:t>
      </w:r>
      <w:r w:rsidRPr="008C3B8B">
        <w:rPr>
          <w:sz w:val="22"/>
          <w:szCs w:val="22"/>
        </w:rPr>
        <w:t xml:space="preserve"> Pregoeir</w:t>
      </w:r>
      <w:r w:rsidR="002577A9">
        <w:rPr>
          <w:sz w:val="22"/>
          <w:szCs w:val="22"/>
        </w:rPr>
        <w:t>a</w:t>
      </w:r>
      <w:r w:rsidRPr="008C3B8B">
        <w:rPr>
          <w:color w:val="FF0000"/>
          <w:sz w:val="22"/>
          <w:szCs w:val="22"/>
        </w:rPr>
        <w:t xml:space="preserve"> </w:t>
      </w:r>
      <w:r w:rsidRPr="008C3B8B">
        <w:rPr>
          <w:sz w:val="22"/>
          <w:szCs w:val="22"/>
        </w:rPr>
        <w:t>poderá convocar os licitantes remanescentes, na ordem de classificação, para nova negociação até chegar a um vencedor ou recomendar a renovação da licitação independentemente da cominação prevista no art. 81, da Lei n° 8.666/93 e disposições do edital.</w:t>
      </w:r>
    </w:p>
    <w:p w:rsidR="00862911" w:rsidRPr="008C3B8B" w:rsidRDefault="00862911" w:rsidP="008C3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sz w:val="22"/>
          <w:szCs w:val="22"/>
        </w:rPr>
      </w:pPr>
    </w:p>
    <w:p w:rsidR="00214A91" w:rsidRPr="008C3B8B" w:rsidRDefault="00214A91" w:rsidP="008C3B8B">
      <w:pPr>
        <w:autoSpaceDE w:val="0"/>
        <w:autoSpaceDN w:val="0"/>
        <w:adjustRightInd w:val="0"/>
        <w:jc w:val="both"/>
        <w:rPr>
          <w:b/>
          <w:sz w:val="22"/>
          <w:szCs w:val="22"/>
        </w:rPr>
      </w:pPr>
      <w:r w:rsidRPr="008C3B8B">
        <w:rPr>
          <w:b/>
          <w:sz w:val="22"/>
          <w:szCs w:val="22"/>
        </w:rPr>
        <w:t>13. DA RESPONSABILIDADE DA EMPRESA VENCEDORA.</w:t>
      </w:r>
    </w:p>
    <w:p w:rsidR="00214A91" w:rsidRPr="008C3B8B" w:rsidRDefault="00214A91" w:rsidP="008C3B8B">
      <w:pPr>
        <w:autoSpaceDE w:val="0"/>
        <w:autoSpaceDN w:val="0"/>
        <w:adjustRightInd w:val="0"/>
        <w:jc w:val="both"/>
        <w:rPr>
          <w:sz w:val="22"/>
          <w:szCs w:val="22"/>
        </w:rPr>
      </w:pPr>
    </w:p>
    <w:p w:rsidR="00214A91" w:rsidRPr="008C3B8B" w:rsidRDefault="00214A91" w:rsidP="008C3B8B">
      <w:pPr>
        <w:autoSpaceDE w:val="0"/>
        <w:autoSpaceDN w:val="0"/>
        <w:adjustRightInd w:val="0"/>
        <w:jc w:val="both"/>
        <w:rPr>
          <w:sz w:val="22"/>
          <w:szCs w:val="22"/>
        </w:rPr>
      </w:pPr>
      <w:r w:rsidRPr="008C3B8B">
        <w:rPr>
          <w:sz w:val="22"/>
          <w:szCs w:val="22"/>
        </w:rPr>
        <w:t>A empresa vencedora obriga-se cumprir as obrigações constantes deste edital, as relacionadas na minuta de contrato e sem prejuízo das decorrentes das normas, dos anexos e da natureza da atividade.</w:t>
      </w:r>
    </w:p>
    <w:p w:rsidR="00214A91" w:rsidRPr="008C3B8B" w:rsidRDefault="00214A91" w:rsidP="008C3B8B">
      <w:pPr>
        <w:autoSpaceDE w:val="0"/>
        <w:autoSpaceDN w:val="0"/>
        <w:adjustRightInd w:val="0"/>
        <w:jc w:val="both"/>
        <w:rPr>
          <w:sz w:val="22"/>
          <w:szCs w:val="22"/>
        </w:rPr>
      </w:pPr>
    </w:p>
    <w:p w:rsidR="00214A91" w:rsidRPr="008C3B8B" w:rsidRDefault="00214A91" w:rsidP="008C3B8B">
      <w:pPr>
        <w:autoSpaceDE w:val="0"/>
        <w:autoSpaceDN w:val="0"/>
        <w:adjustRightInd w:val="0"/>
        <w:jc w:val="both"/>
        <w:rPr>
          <w:b/>
          <w:sz w:val="22"/>
          <w:szCs w:val="22"/>
        </w:rPr>
      </w:pPr>
      <w:r w:rsidRPr="008C3B8B">
        <w:rPr>
          <w:b/>
          <w:sz w:val="22"/>
          <w:szCs w:val="22"/>
        </w:rPr>
        <w:t>14. DA RESPONSABILIDADE DO MUNICÍPIO.</w:t>
      </w:r>
    </w:p>
    <w:p w:rsidR="00214A91" w:rsidRPr="008C3B8B" w:rsidRDefault="00214A91" w:rsidP="008C3B8B">
      <w:pPr>
        <w:autoSpaceDE w:val="0"/>
        <w:autoSpaceDN w:val="0"/>
        <w:adjustRightInd w:val="0"/>
        <w:jc w:val="both"/>
        <w:rPr>
          <w:sz w:val="22"/>
          <w:szCs w:val="22"/>
        </w:rPr>
      </w:pPr>
    </w:p>
    <w:p w:rsidR="00214A91" w:rsidRPr="008C3B8B" w:rsidRDefault="00214A91" w:rsidP="008C3B8B">
      <w:pPr>
        <w:autoSpaceDE w:val="0"/>
        <w:autoSpaceDN w:val="0"/>
        <w:adjustRightInd w:val="0"/>
        <w:jc w:val="both"/>
        <w:rPr>
          <w:sz w:val="22"/>
          <w:szCs w:val="22"/>
        </w:rPr>
      </w:pPr>
      <w:r w:rsidRPr="008C3B8B">
        <w:rPr>
          <w:sz w:val="22"/>
          <w:szCs w:val="22"/>
        </w:rPr>
        <w:t>O Município obriga-se a cumprir as obrigações relacionadas na minuta de contrato e sem prejuízo das decorrentes das normas, dos anexos e da natureza da atividade.</w:t>
      </w:r>
    </w:p>
    <w:p w:rsidR="00564E05" w:rsidRDefault="00564E05" w:rsidP="008C3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sz w:val="22"/>
          <w:szCs w:val="22"/>
        </w:rPr>
      </w:pPr>
    </w:p>
    <w:p w:rsidR="00214A91" w:rsidRPr="008C3B8B" w:rsidRDefault="00214A91" w:rsidP="008C3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b/>
          <w:sz w:val="22"/>
          <w:szCs w:val="22"/>
        </w:rPr>
      </w:pPr>
      <w:r w:rsidRPr="008C3B8B">
        <w:rPr>
          <w:b/>
          <w:sz w:val="22"/>
          <w:szCs w:val="22"/>
        </w:rPr>
        <w:t>15. DAS PENALIDADES.</w:t>
      </w:r>
    </w:p>
    <w:p w:rsidR="00214A91" w:rsidRPr="008C3B8B" w:rsidRDefault="00214A91" w:rsidP="008C3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sz w:val="22"/>
          <w:szCs w:val="22"/>
        </w:rPr>
      </w:pPr>
    </w:p>
    <w:p w:rsidR="00214A91" w:rsidRPr="008C3B8B" w:rsidRDefault="00214A91" w:rsidP="008C3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sz w:val="22"/>
          <w:szCs w:val="22"/>
        </w:rPr>
      </w:pPr>
      <w:r w:rsidRPr="008C3B8B">
        <w:rPr>
          <w:sz w:val="22"/>
          <w:szCs w:val="22"/>
        </w:rPr>
        <w:t>15.1. Pelo inadimplemento das obrigações seja na condição de participante do pregão ou de contratante, as licitantes, conforme a infraç</w:t>
      </w:r>
      <w:r w:rsidR="00096913">
        <w:rPr>
          <w:sz w:val="22"/>
          <w:szCs w:val="22"/>
        </w:rPr>
        <w:t>ão</w:t>
      </w:r>
      <w:proofErr w:type="gramStart"/>
      <w:r w:rsidR="00096913">
        <w:rPr>
          <w:sz w:val="22"/>
          <w:szCs w:val="22"/>
        </w:rPr>
        <w:t xml:space="preserve">, </w:t>
      </w:r>
      <w:r w:rsidRPr="008C3B8B">
        <w:rPr>
          <w:sz w:val="22"/>
          <w:szCs w:val="22"/>
        </w:rPr>
        <w:t>estarão</w:t>
      </w:r>
      <w:proofErr w:type="gramEnd"/>
      <w:r w:rsidRPr="008C3B8B">
        <w:rPr>
          <w:sz w:val="22"/>
          <w:szCs w:val="22"/>
        </w:rPr>
        <w:t xml:space="preserve"> sujeitas às seguintes penalidades:</w:t>
      </w:r>
    </w:p>
    <w:p w:rsidR="00214A91" w:rsidRPr="008C3B8B" w:rsidRDefault="00214A91" w:rsidP="008C3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sz w:val="22"/>
          <w:szCs w:val="22"/>
        </w:rPr>
      </w:pPr>
    </w:p>
    <w:p w:rsidR="00214A91" w:rsidRPr="008C3B8B" w:rsidRDefault="00214A91" w:rsidP="008C3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sz w:val="22"/>
          <w:szCs w:val="22"/>
        </w:rPr>
      </w:pPr>
      <w:r w:rsidRPr="008C3B8B">
        <w:rPr>
          <w:sz w:val="22"/>
          <w:szCs w:val="22"/>
        </w:rPr>
        <w:t xml:space="preserve">15.1.1. </w:t>
      </w:r>
      <w:proofErr w:type="gramStart"/>
      <w:r w:rsidRPr="008C3B8B">
        <w:rPr>
          <w:sz w:val="22"/>
          <w:szCs w:val="22"/>
        </w:rPr>
        <w:t>deixar</w:t>
      </w:r>
      <w:proofErr w:type="gramEnd"/>
      <w:r w:rsidRPr="008C3B8B">
        <w:rPr>
          <w:sz w:val="22"/>
          <w:szCs w:val="22"/>
        </w:rPr>
        <w:t xml:space="preserve"> de apresentar a documentação exigida no certame: suspensão do direito de licitar e contratar com a Administração pelo prazo de 2 anos e multa de 2% sobre o valor estimado da contratação;</w:t>
      </w:r>
    </w:p>
    <w:p w:rsidR="00214A91" w:rsidRPr="008C3B8B" w:rsidRDefault="00214A91" w:rsidP="008C3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sz w:val="22"/>
          <w:szCs w:val="22"/>
        </w:rPr>
      </w:pPr>
    </w:p>
    <w:p w:rsidR="00214A91" w:rsidRPr="008C3B8B" w:rsidRDefault="00214A91" w:rsidP="008C3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sz w:val="22"/>
          <w:szCs w:val="22"/>
        </w:rPr>
      </w:pPr>
      <w:r w:rsidRPr="008C3B8B">
        <w:rPr>
          <w:sz w:val="22"/>
          <w:szCs w:val="22"/>
        </w:rPr>
        <w:t xml:space="preserve">15.1.2. </w:t>
      </w:r>
      <w:proofErr w:type="gramStart"/>
      <w:r w:rsidRPr="008C3B8B">
        <w:rPr>
          <w:sz w:val="22"/>
          <w:szCs w:val="22"/>
        </w:rPr>
        <w:t>manter</w:t>
      </w:r>
      <w:proofErr w:type="gramEnd"/>
      <w:r w:rsidRPr="008C3B8B">
        <w:rPr>
          <w:sz w:val="22"/>
          <w:szCs w:val="22"/>
        </w:rPr>
        <w:t xml:space="preserve"> comportamento inadequado durante o pregão: afastamento do certame e suspensão do direito de licitar e contratar com a Administração pelo prazo de 2 anos;</w:t>
      </w:r>
    </w:p>
    <w:p w:rsidR="00214A91" w:rsidRPr="008C3B8B" w:rsidRDefault="00214A91" w:rsidP="008C3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sz w:val="22"/>
          <w:szCs w:val="22"/>
        </w:rPr>
      </w:pPr>
    </w:p>
    <w:p w:rsidR="00214A91" w:rsidRPr="008C3B8B" w:rsidRDefault="00214A91" w:rsidP="008C3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sz w:val="22"/>
          <w:szCs w:val="22"/>
        </w:rPr>
      </w:pPr>
      <w:r w:rsidRPr="008C3B8B">
        <w:rPr>
          <w:sz w:val="22"/>
          <w:szCs w:val="22"/>
        </w:rPr>
        <w:lastRenderedPageBreak/>
        <w:t xml:space="preserve">15.1.3. </w:t>
      </w:r>
      <w:proofErr w:type="gramStart"/>
      <w:r w:rsidRPr="008C3B8B">
        <w:rPr>
          <w:sz w:val="22"/>
          <w:szCs w:val="22"/>
        </w:rPr>
        <w:t>deixar</w:t>
      </w:r>
      <w:proofErr w:type="gramEnd"/>
      <w:r w:rsidRPr="008C3B8B">
        <w:rPr>
          <w:sz w:val="22"/>
          <w:szCs w:val="22"/>
        </w:rPr>
        <w:t xml:space="preserve"> de manter a proposta (recusa injustificada para contratar): suspensão do direito de licitar e contratar com a Administração pelo prazo de 5 anos e multa de 4% sobre o valor estimado da contratação;</w:t>
      </w:r>
    </w:p>
    <w:p w:rsidR="00214A91" w:rsidRPr="008C3B8B" w:rsidRDefault="00214A91" w:rsidP="008C3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sz w:val="22"/>
          <w:szCs w:val="22"/>
        </w:rPr>
      </w:pPr>
    </w:p>
    <w:p w:rsidR="00214A91" w:rsidRPr="008C3B8B" w:rsidRDefault="00214A91" w:rsidP="008C3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sz w:val="22"/>
          <w:szCs w:val="22"/>
        </w:rPr>
      </w:pPr>
      <w:r w:rsidRPr="008C3B8B">
        <w:rPr>
          <w:sz w:val="22"/>
          <w:szCs w:val="22"/>
        </w:rPr>
        <w:t xml:space="preserve">15.1.4. </w:t>
      </w:r>
      <w:proofErr w:type="gramStart"/>
      <w:r w:rsidRPr="008C3B8B">
        <w:rPr>
          <w:sz w:val="22"/>
          <w:szCs w:val="22"/>
        </w:rPr>
        <w:t>executar</w:t>
      </w:r>
      <w:proofErr w:type="gramEnd"/>
      <w:r w:rsidRPr="008C3B8B">
        <w:rPr>
          <w:sz w:val="22"/>
          <w:szCs w:val="22"/>
        </w:rPr>
        <w:t xml:space="preserve"> o contrato com irregularidade, passíveis de correção durante a execução e sem prejuízo ao resultado: advertência;</w:t>
      </w:r>
    </w:p>
    <w:p w:rsidR="00214A91" w:rsidRPr="008C3B8B" w:rsidRDefault="00214A91" w:rsidP="008C3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sz w:val="22"/>
          <w:szCs w:val="22"/>
        </w:rPr>
      </w:pPr>
    </w:p>
    <w:p w:rsidR="00214A91" w:rsidRPr="008C3B8B" w:rsidRDefault="00214A91" w:rsidP="008C3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sz w:val="22"/>
          <w:szCs w:val="22"/>
        </w:rPr>
      </w:pPr>
      <w:r w:rsidRPr="008C3B8B">
        <w:rPr>
          <w:sz w:val="22"/>
          <w:szCs w:val="22"/>
        </w:rPr>
        <w:t xml:space="preserve">15.1.5. </w:t>
      </w:r>
      <w:proofErr w:type="gramStart"/>
      <w:r w:rsidRPr="008C3B8B">
        <w:rPr>
          <w:sz w:val="22"/>
          <w:szCs w:val="22"/>
        </w:rPr>
        <w:t>executar</w:t>
      </w:r>
      <w:proofErr w:type="gramEnd"/>
      <w:r w:rsidRPr="008C3B8B">
        <w:rPr>
          <w:sz w:val="22"/>
          <w:szCs w:val="22"/>
        </w:rPr>
        <w:t xml:space="preserve"> o contrato com atraso injustificado, até o limite de 05(cinco) dias, após os quais será considerado como inexecução contratual: multa diária de 0,5% sobre o valor atualizado do contrato;</w:t>
      </w:r>
    </w:p>
    <w:p w:rsidR="00214A91" w:rsidRPr="008C3B8B" w:rsidRDefault="00214A91" w:rsidP="008C3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sz w:val="22"/>
          <w:szCs w:val="22"/>
        </w:rPr>
      </w:pPr>
    </w:p>
    <w:p w:rsidR="00214A91" w:rsidRPr="008C3B8B" w:rsidRDefault="00214A91" w:rsidP="008C3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sz w:val="22"/>
          <w:szCs w:val="22"/>
        </w:rPr>
      </w:pPr>
      <w:r w:rsidRPr="008C3B8B">
        <w:rPr>
          <w:sz w:val="22"/>
          <w:szCs w:val="22"/>
        </w:rPr>
        <w:t xml:space="preserve">15.1.6. </w:t>
      </w:r>
      <w:proofErr w:type="gramStart"/>
      <w:r w:rsidRPr="008C3B8B">
        <w:rPr>
          <w:sz w:val="22"/>
          <w:szCs w:val="22"/>
        </w:rPr>
        <w:t>inexecução</w:t>
      </w:r>
      <w:proofErr w:type="gramEnd"/>
      <w:r w:rsidRPr="008C3B8B">
        <w:rPr>
          <w:sz w:val="22"/>
          <w:szCs w:val="22"/>
        </w:rPr>
        <w:t xml:space="preserve"> parcial do contrato: suspensão do direito de licitar e contratar com a Administração pelo prazo de 3(três) anos e multa de 4% sobre o valor correspondente ao montante não adimplido do contrato;</w:t>
      </w:r>
    </w:p>
    <w:p w:rsidR="00214A91" w:rsidRPr="008C3B8B" w:rsidRDefault="00214A91" w:rsidP="008C3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sz w:val="22"/>
          <w:szCs w:val="22"/>
        </w:rPr>
      </w:pPr>
    </w:p>
    <w:p w:rsidR="00214A91" w:rsidRPr="008C3B8B" w:rsidRDefault="00214A91" w:rsidP="008C3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sz w:val="22"/>
          <w:szCs w:val="22"/>
        </w:rPr>
      </w:pPr>
      <w:r w:rsidRPr="008C3B8B">
        <w:rPr>
          <w:sz w:val="22"/>
          <w:szCs w:val="22"/>
        </w:rPr>
        <w:t xml:space="preserve">15.1.7. </w:t>
      </w:r>
      <w:proofErr w:type="gramStart"/>
      <w:r w:rsidRPr="008C3B8B">
        <w:rPr>
          <w:sz w:val="22"/>
          <w:szCs w:val="22"/>
        </w:rPr>
        <w:t>inexecução</w:t>
      </w:r>
      <w:proofErr w:type="gramEnd"/>
      <w:r w:rsidRPr="008C3B8B">
        <w:rPr>
          <w:sz w:val="22"/>
          <w:szCs w:val="22"/>
        </w:rPr>
        <w:t xml:space="preserve"> total do contrato: suspensão de licitar e contratar com a Administração pelo prazo de 5(cinco) anos e multa de 10% sobre o valor atualizado do contrato;</w:t>
      </w:r>
    </w:p>
    <w:p w:rsidR="00214A91" w:rsidRPr="008C3B8B" w:rsidRDefault="00214A91" w:rsidP="008C3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sz w:val="22"/>
          <w:szCs w:val="22"/>
        </w:rPr>
      </w:pPr>
    </w:p>
    <w:p w:rsidR="00214A91" w:rsidRPr="008C3B8B" w:rsidRDefault="00214A91" w:rsidP="008C3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sz w:val="22"/>
          <w:szCs w:val="22"/>
        </w:rPr>
      </w:pPr>
      <w:r w:rsidRPr="008C3B8B">
        <w:rPr>
          <w:sz w:val="22"/>
          <w:szCs w:val="22"/>
        </w:rPr>
        <w:t xml:space="preserve">15.1.8. </w:t>
      </w:r>
      <w:proofErr w:type="gramStart"/>
      <w:r w:rsidRPr="008C3B8B">
        <w:rPr>
          <w:sz w:val="22"/>
          <w:szCs w:val="22"/>
        </w:rPr>
        <w:t>causar</w:t>
      </w:r>
      <w:proofErr w:type="gramEnd"/>
      <w:r w:rsidRPr="008C3B8B">
        <w:rPr>
          <w:sz w:val="22"/>
          <w:szCs w:val="22"/>
        </w:rPr>
        <w:t xml:space="preserve"> prejuízo material resultante diretamente de execução contratual: declaração de inidoneidade cumulada com a suspensão do direito de licitar e contratar com a Administração Pública pelo prazo de 5(cinco) anos e multa de 5% sobre o valor atualizado do contrato.</w:t>
      </w:r>
    </w:p>
    <w:p w:rsidR="00214A91" w:rsidRPr="008C3B8B" w:rsidRDefault="00214A91" w:rsidP="008C3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sz w:val="22"/>
          <w:szCs w:val="22"/>
        </w:rPr>
      </w:pPr>
    </w:p>
    <w:p w:rsidR="00214A91" w:rsidRPr="008C3B8B" w:rsidRDefault="00214A91" w:rsidP="008C3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sz w:val="22"/>
          <w:szCs w:val="22"/>
        </w:rPr>
      </w:pPr>
      <w:r w:rsidRPr="008C3B8B">
        <w:rPr>
          <w:sz w:val="22"/>
          <w:szCs w:val="22"/>
        </w:rPr>
        <w:t>15.2. Nenhum pagamento será efetuado pela Administração enquanto estiver pendente de liquidação qualquer obrigação financeira que for imposta ao fornecedor em virtude de penalidade ou inadimplência contratual.</w:t>
      </w:r>
    </w:p>
    <w:p w:rsidR="00214A91" w:rsidRPr="008C3B8B" w:rsidRDefault="00214A91" w:rsidP="008C3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sz w:val="22"/>
          <w:szCs w:val="22"/>
        </w:rPr>
      </w:pPr>
    </w:p>
    <w:p w:rsidR="00214A91" w:rsidRPr="008C3B8B" w:rsidRDefault="00214A91" w:rsidP="008C3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b/>
          <w:sz w:val="22"/>
          <w:szCs w:val="22"/>
        </w:rPr>
      </w:pPr>
      <w:r w:rsidRPr="008C3B8B">
        <w:rPr>
          <w:b/>
          <w:sz w:val="22"/>
          <w:szCs w:val="22"/>
        </w:rPr>
        <w:t xml:space="preserve">16. DOTAÇÃO ORÇAMENTARIA. </w:t>
      </w:r>
    </w:p>
    <w:p w:rsidR="00214A91" w:rsidRPr="008C3B8B" w:rsidRDefault="00214A91" w:rsidP="008C3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sz w:val="22"/>
          <w:szCs w:val="22"/>
        </w:rPr>
      </w:pPr>
    </w:p>
    <w:p w:rsidR="00AE225E" w:rsidRPr="008C3B8B" w:rsidRDefault="00214A91" w:rsidP="008C3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sz w:val="22"/>
          <w:szCs w:val="22"/>
        </w:rPr>
      </w:pPr>
      <w:r w:rsidRPr="008C3B8B">
        <w:rPr>
          <w:sz w:val="22"/>
          <w:szCs w:val="22"/>
        </w:rPr>
        <w:t>Os recursos financeiros correrão à conta dos créditos abaixo discriminados:</w:t>
      </w:r>
    </w:p>
    <w:p w:rsidR="00AE225E" w:rsidRDefault="00A813C3" w:rsidP="009355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sz w:val="22"/>
          <w:szCs w:val="22"/>
        </w:rPr>
      </w:pPr>
      <w:r>
        <w:rPr>
          <w:sz w:val="22"/>
          <w:szCs w:val="22"/>
        </w:rPr>
        <w:t>0301.0412200102.008 – 3.3.90.39.00.00.00</w:t>
      </w:r>
      <w:r w:rsidR="00A538F1">
        <w:rPr>
          <w:sz w:val="22"/>
          <w:szCs w:val="22"/>
        </w:rPr>
        <w:t xml:space="preserve"> – OUTROS </w:t>
      </w:r>
      <w:proofErr w:type="gramStart"/>
      <w:r w:rsidR="00A538F1">
        <w:rPr>
          <w:sz w:val="22"/>
          <w:szCs w:val="22"/>
        </w:rPr>
        <w:t>SERV.</w:t>
      </w:r>
      <w:proofErr w:type="gramEnd"/>
      <w:r w:rsidR="00A538F1">
        <w:rPr>
          <w:sz w:val="22"/>
          <w:szCs w:val="22"/>
        </w:rPr>
        <w:t>DE TERC.-PESSOA JURÍDICA</w:t>
      </w:r>
    </w:p>
    <w:p w:rsidR="00A813C3" w:rsidRPr="008C3B8B" w:rsidRDefault="00A813C3" w:rsidP="009355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sz w:val="22"/>
          <w:szCs w:val="22"/>
        </w:rPr>
      </w:pPr>
      <w:r>
        <w:rPr>
          <w:sz w:val="22"/>
          <w:szCs w:val="22"/>
        </w:rPr>
        <w:t>0401.0412300122.009 – 3.3.90.39.00.00.00</w:t>
      </w:r>
      <w:r w:rsidR="00A538F1">
        <w:rPr>
          <w:sz w:val="22"/>
          <w:szCs w:val="22"/>
        </w:rPr>
        <w:t xml:space="preserve"> – OUTROS </w:t>
      </w:r>
      <w:proofErr w:type="gramStart"/>
      <w:r w:rsidR="00A538F1">
        <w:rPr>
          <w:sz w:val="22"/>
          <w:szCs w:val="22"/>
        </w:rPr>
        <w:t>SERV.</w:t>
      </w:r>
      <w:proofErr w:type="gramEnd"/>
      <w:r w:rsidR="00A538F1">
        <w:rPr>
          <w:sz w:val="22"/>
          <w:szCs w:val="22"/>
        </w:rPr>
        <w:t>DE TERC.-PESSOA JURÍDICA</w:t>
      </w:r>
    </w:p>
    <w:p w:rsidR="00A813C3" w:rsidRDefault="00A813C3" w:rsidP="009355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sz w:val="22"/>
          <w:szCs w:val="22"/>
        </w:rPr>
      </w:pPr>
      <w:r>
        <w:rPr>
          <w:sz w:val="22"/>
          <w:szCs w:val="22"/>
        </w:rPr>
        <w:t>0601.1030201072.025 – 3.3.90.39.00.00.00</w:t>
      </w:r>
      <w:r w:rsidR="00A538F1">
        <w:rPr>
          <w:sz w:val="22"/>
          <w:szCs w:val="22"/>
        </w:rPr>
        <w:t xml:space="preserve"> – OUTROS </w:t>
      </w:r>
      <w:proofErr w:type="gramStart"/>
      <w:r w:rsidR="00A538F1">
        <w:rPr>
          <w:sz w:val="22"/>
          <w:szCs w:val="22"/>
        </w:rPr>
        <w:t>SERV.</w:t>
      </w:r>
      <w:proofErr w:type="gramEnd"/>
      <w:r w:rsidR="00A538F1">
        <w:rPr>
          <w:sz w:val="22"/>
          <w:szCs w:val="22"/>
        </w:rPr>
        <w:t>DE TERC.-PESSOA JURÍDICA</w:t>
      </w:r>
    </w:p>
    <w:p w:rsidR="003A7AA3" w:rsidRDefault="00A813C3" w:rsidP="009355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sz w:val="22"/>
          <w:szCs w:val="22"/>
        </w:rPr>
      </w:pPr>
      <w:r>
        <w:rPr>
          <w:sz w:val="22"/>
          <w:szCs w:val="22"/>
        </w:rPr>
        <w:t>0702.1236100472.046 – 3.3.90.39.00.00.00</w:t>
      </w:r>
      <w:r w:rsidR="00A538F1">
        <w:rPr>
          <w:sz w:val="22"/>
          <w:szCs w:val="22"/>
        </w:rPr>
        <w:t xml:space="preserve"> – OUTROS </w:t>
      </w:r>
      <w:proofErr w:type="gramStart"/>
      <w:r w:rsidR="00A538F1">
        <w:rPr>
          <w:sz w:val="22"/>
          <w:szCs w:val="22"/>
        </w:rPr>
        <w:t>SERV.</w:t>
      </w:r>
      <w:proofErr w:type="gramEnd"/>
      <w:r w:rsidR="00A538F1">
        <w:rPr>
          <w:sz w:val="22"/>
          <w:szCs w:val="22"/>
        </w:rPr>
        <w:t>DE TERC.-PESSOA JURÍDICA</w:t>
      </w:r>
    </w:p>
    <w:p w:rsidR="003A7AA3" w:rsidRDefault="003A7AA3" w:rsidP="009355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sz w:val="22"/>
          <w:szCs w:val="22"/>
        </w:rPr>
      </w:pPr>
      <w:r>
        <w:rPr>
          <w:sz w:val="22"/>
          <w:szCs w:val="22"/>
        </w:rPr>
        <w:t xml:space="preserve">0702.1236500472.047 – 3.3.90.39.00.00.00 - OUTROS </w:t>
      </w:r>
      <w:proofErr w:type="gramStart"/>
      <w:r>
        <w:rPr>
          <w:sz w:val="22"/>
          <w:szCs w:val="22"/>
        </w:rPr>
        <w:t>SERV.</w:t>
      </w:r>
      <w:proofErr w:type="gramEnd"/>
      <w:r>
        <w:rPr>
          <w:sz w:val="22"/>
          <w:szCs w:val="22"/>
        </w:rPr>
        <w:t>DE TERC.-PESSOA JURÍDICA</w:t>
      </w:r>
    </w:p>
    <w:p w:rsidR="005C5BE5" w:rsidRDefault="005C5BE5" w:rsidP="009355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sz w:val="22"/>
          <w:szCs w:val="22"/>
        </w:rPr>
      </w:pPr>
      <w:r>
        <w:rPr>
          <w:sz w:val="22"/>
          <w:szCs w:val="22"/>
        </w:rPr>
        <w:t xml:space="preserve">0702.1236100472.200 - 3.3.90.39.00.00.00 – OUTROS </w:t>
      </w:r>
      <w:proofErr w:type="gramStart"/>
      <w:r>
        <w:rPr>
          <w:sz w:val="22"/>
          <w:szCs w:val="22"/>
        </w:rPr>
        <w:t>SERV.</w:t>
      </w:r>
      <w:proofErr w:type="gramEnd"/>
      <w:r>
        <w:rPr>
          <w:sz w:val="22"/>
          <w:szCs w:val="22"/>
        </w:rPr>
        <w:t>DE TERC.-PESSOA JURÍDICA</w:t>
      </w:r>
    </w:p>
    <w:p w:rsidR="003A7AA3" w:rsidRPr="008C3B8B" w:rsidRDefault="003A7AA3" w:rsidP="009355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b/>
          <w:bCs/>
          <w:sz w:val="22"/>
          <w:szCs w:val="22"/>
        </w:rPr>
      </w:pPr>
    </w:p>
    <w:p w:rsidR="00214A91" w:rsidRPr="008C3B8B" w:rsidRDefault="00214A91" w:rsidP="008C3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b/>
          <w:bCs/>
          <w:sz w:val="22"/>
          <w:szCs w:val="22"/>
        </w:rPr>
      </w:pPr>
      <w:r w:rsidRPr="008C3B8B">
        <w:rPr>
          <w:b/>
          <w:bCs/>
          <w:sz w:val="22"/>
          <w:szCs w:val="22"/>
        </w:rPr>
        <w:t>17. PAGAMENTO.</w:t>
      </w:r>
    </w:p>
    <w:p w:rsidR="00214A91" w:rsidRPr="008C3B8B" w:rsidRDefault="00214A91" w:rsidP="008C3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b/>
          <w:bCs/>
          <w:sz w:val="22"/>
          <w:szCs w:val="22"/>
        </w:rPr>
      </w:pPr>
    </w:p>
    <w:p w:rsidR="008C3B8B" w:rsidRPr="008C3B8B" w:rsidRDefault="008C3B8B" w:rsidP="008C3B8B">
      <w:pPr>
        <w:jc w:val="both"/>
        <w:rPr>
          <w:sz w:val="22"/>
          <w:szCs w:val="22"/>
        </w:rPr>
      </w:pPr>
      <w:r w:rsidRPr="008C3B8B">
        <w:rPr>
          <w:sz w:val="22"/>
          <w:szCs w:val="22"/>
        </w:rPr>
        <w:t xml:space="preserve">17.1. O pagamento será efetuado mensalmente, até o dia 15 (quinze) do mês </w:t>
      </w:r>
      <w:proofErr w:type="spellStart"/>
      <w:r w:rsidRPr="008C3B8B">
        <w:rPr>
          <w:sz w:val="22"/>
          <w:szCs w:val="22"/>
        </w:rPr>
        <w:t>subseqüente</w:t>
      </w:r>
      <w:proofErr w:type="spellEnd"/>
      <w:r w:rsidRPr="008C3B8B">
        <w:rPr>
          <w:sz w:val="22"/>
          <w:szCs w:val="22"/>
        </w:rPr>
        <w:t>, proporcional ao número de páginas impressas em cada impressora, mediante nota fiscal.</w:t>
      </w:r>
    </w:p>
    <w:p w:rsidR="008C3B8B" w:rsidRPr="008C3B8B" w:rsidRDefault="008C3B8B" w:rsidP="008C3B8B">
      <w:pPr>
        <w:jc w:val="both"/>
        <w:rPr>
          <w:sz w:val="22"/>
          <w:szCs w:val="22"/>
        </w:rPr>
      </w:pPr>
    </w:p>
    <w:p w:rsidR="008C3B8B" w:rsidRPr="008C3B8B" w:rsidRDefault="008C3B8B" w:rsidP="008C3B8B">
      <w:pPr>
        <w:jc w:val="both"/>
        <w:rPr>
          <w:sz w:val="22"/>
          <w:szCs w:val="22"/>
        </w:rPr>
      </w:pPr>
      <w:r w:rsidRPr="008C3B8B">
        <w:rPr>
          <w:sz w:val="22"/>
          <w:szCs w:val="22"/>
        </w:rPr>
        <w:t xml:space="preserve">17.2. Mensalmente, para fins de pagamento, será efetuada a leitura da quantidade de páginas impressas em cada impressora. A leitura, a ser realizada por preposto designado pelo licitante vencedor, deverá ser acompanhada por servidor público municipal.   </w:t>
      </w:r>
    </w:p>
    <w:p w:rsidR="008C3B8B" w:rsidRPr="008C3B8B" w:rsidRDefault="008C3B8B" w:rsidP="008C3B8B">
      <w:pPr>
        <w:jc w:val="both"/>
        <w:rPr>
          <w:b/>
          <w:sz w:val="22"/>
          <w:szCs w:val="22"/>
        </w:rPr>
      </w:pPr>
    </w:p>
    <w:p w:rsidR="00CE3DD3" w:rsidRPr="008C3B8B" w:rsidRDefault="008C3B8B" w:rsidP="008C3B8B">
      <w:pPr>
        <w:jc w:val="both"/>
        <w:rPr>
          <w:sz w:val="22"/>
          <w:szCs w:val="22"/>
        </w:rPr>
      </w:pPr>
      <w:r w:rsidRPr="008C3B8B">
        <w:rPr>
          <w:sz w:val="22"/>
          <w:szCs w:val="22"/>
        </w:rPr>
        <w:t>17.3. Mensalmente, juntamente com a nota fiscal, o licitante vencedor deverá enviar ao Município um relatório de controle de impressão por equipamento.</w:t>
      </w:r>
    </w:p>
    <w:p w:rsidR="00214A91" w:rsidRPr="008C3B8B" w:rsidRDefault="00214A91" w:rsidP="008C3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b/>
          <w:bCs/>
          <w:sz w:val="22"/>
          <w:szCs w:val="22"/>
        </w:rPr>
      </w:pPr>
    </w:p>
    <w:p w:rsidR="00214A91" w:rsidRPr="008C3B8B" w:rsidRDefault="00214A91" w:rsidP="008C3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b/>
          <w:bCs/>
          <w:sz w:val="22"/>
          <w:szCs w:val="22"/>
          <w:highlight w:val="white"/>
        </w:rPr>
      </w:pPr>
      <w:r w:rsidRPr="008C3B8B">
        <w:rPr>
          <w:b/>
          <w:bCs/>
          <w:sz w:val="22"/>
          <w:szCs w:val="22"/>
        </w:rPr>
        <w:t>18. DAS DISPOSIÇÕES GERAIS.</w:t>
      </w:r>
    </w:p>
    <w:p w:rsidR="00214A91" w:rsidRPr="008C3B8B" w:rsidRDefault="00214A91" w:rsidP="008C3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sz w:val="22"/>
          <w:szCs w:val="22"/>
        </w:rPr>
      </w:pPr>
    </w:p>
    <w:p w:rsidR="00214A91" w:rsidRPr="008C3B8B" w:rsidRDefault="00214A91" w:rsidP="008C3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sz w:val="22"/>
          <w:szCs w:val="22"/>
        </w:rPr>
      </w:pPr>
      <w:r w:rsidRPr="008C3B8B">
        <w:rPr>
          <w:sz w:val="22"/>
          <w:szCs w:val="22"/>
        </w:rPr>
        <w:t>18.1. A Pregoeir</w:t>
      </w:r>
      <w:r w:rsidR="00712A0E">
        <w:rPr>
          <w:sz w:val="22"/>
          <w:szCs w:val="22"/>
        </w:rPr>
        <w:t>a</w:t>
      </w:r>
      <w:r w:rsidRPr="008C3B8B">
        <w:rPr>
          <w:sz w:val="22"/>
          <w:szCs w:val="22"/>
        </w:rPr>
        <w:t xml:space="preserve"> ou à Autoridade Superior é facultada, em qualquer fase da licitação, a promoção de diligências destinadas a esclarecer ou complementar a instrução do processo, vedada a inclusão posterior de documento ou informação que deveria constar no ato da sessão pública.</w:t>
      </w:r>
    </w:p>
    <w:p w:rsidR="00214A91" w:rsidRPr="008C3B8B" w:rsidRDefault="00214A91" w:rsidP="008C3B8B">
      <w:pPr>
        <w:ind w:right="-28"/>
        <w:jc w:val="both"/>
        <w:rPr>
          <w:sz w:val="22"/>
          <w:szCs w:val="22"/>
          <w:highlight w:val="white"/>
        </w:rPr>
      </w:pPr>
      <w:r w:rsidRPr="008C3B8B">
        <w:rPr>
          <w:sz w:val="22"/>
          <w:szCs w:val="22"/>
          <w:highlight w:val="white"/>
        </w:rPr>
        <w:t xml:space="preserve">OBS: </w:t>
      </w:r>
      <w:r w:rsidR="00A26F65" w:rsidRPr="008C3B8B">
        <w:rPr>
          <w:sz w:val="22"/>
          <w:szCs w:val="22"/>
          <w:highlight w:val="white"/>
        </w:rPr>
        <w:t xml:space="preserve">Autoridade superior é </w:t>
      </w:r>
      <w:r w:rsidR="000E3474">
        <w:rPr>
          <w:sz w:val="22"/>
          <w:szCs w:val="22"/>
          <w:highlight w:val="white"/>
        </w:rPr>
        <w:t>o</w:t>
      </w:r>
      <w:r w:rsidR="00A26F65" w:rsidRPr="008C3B8B">
        <w:rPr>
          <w:sz w:val="22"/>
          <w:szCs w:val="22"/>
          <w:highlight w:val="white"/>
        </w:rPr>
        <w:t xml:space="preserve"> Prefeit</w:t>
      </w:r>
      <w:r w:rsidR="000E3474">
        <w:rPr>
          <w:sz w:val="22"/>
          <w:szCs w:val="22"/>
          <w:highlight w:val="white"/>
        </w:rPr>
        <w:t>o</w:t>
      </w:r>
      <w:r w:rsidRPr="008C3B8B">
        <w:rPr>
          <w:sz w:val="22"/>
          <w:szCs w:val="22"/>
          <w:highlight w:val="white"/>
        </w:rPr>
        <w:t>.</w:t>
      </w:r>
    </w:p>
    <w:p w:rsidR="00214A91" w:rsidRPr="008C3B8B" w:rsidRDefault="00214A91" w:rsidP="008C3B8B">
      <w:pPr>
        <w:ind w:right="-28"/>
        <w:jc w:val="both"/>
        <w:rPr>
          <w:sz w:val="22"/>
          <w:szCs w:val="22"/>
          <w:highlight w:val="white"/>
        </w:rPr>
      </w:pPr>
    </w:p>
    <w:p w:rsidR="00214A91" w:rsidRPr="008C3B8B" w:rsidRDefault="00214A91" w:rsidP="008C3B8B">
      <w:pPr>
        <w:ind w:right="-28"/>
        <w:jc w:val="both"/>
        <w:rPr>
          <w:sz w:val="22"/>
          <w:szCs w:val="22"/>
          <w:highlight w:val="white"/>
        </w:rPr>
      </w:pPr>
      <w:r w:rsidRPr="008C3B8B">
        <w:rPr>
          <w:sz w:val="22"/>
          <w:szCs w:val="22"/>
          <w:highlight w:val="white"/>
        </w:rPr>
        <w:t>18.2. A simples participação na licitação implicará no conhecimento e aceitação tácita das condições estabelecidas neste Edital e seus anexos.</w:t>
      </w:r>
    </w:p>
    <w:p w:rsidR="00214A91" w:rsidRPr="008C3B8B" w:rsidRDefault="00214A91" w:rsidP="008C3B8B">
      <w:pPr>
        <w:ind w:right="-28"/>
        <w:jc w:val="both"/>
        <w:rPr>
          <w:sz w:val="22"/>
          <w:szCs w:val="22"/>
          <w:highlight w:val="white"/>
        </w:rPr>
      </w:pPr>
    </w:p>
    <w:p w:rsidR="00214A91" w:rsidRPr="008C3B8B" w:rsidRDefault="00214A91" w:rsidP="008C3B8B">
      <w:pPr>
        <w:ind w:right="-28"/>
        <w:jc w:val="both"/>
        <w:rPr>
          <w:sz w:val="22"/>
          <w:szCs w:val="22"/>
          <w:highlight w:val="white"/>
        </w:rPr>
      </w:pPr>
      <w:r w:rsidRPr="008C3B8B">
        <w:rPr>
          <w:sz w:val="22"/>
          <w:szCs w:val="22"/>
          <w:highlight w:val="white"/>
        </w:rPr>
        <w:t>18.3. Serão desclassificadas as propostas elaboradas em desacordo com os termos deste Edital.</w:t>
      </w:r>
    </w:p>
    <w:p w:rsidR="00214A91" w:rsidRPr="008C3B8B" w:rsidRDefault="00214A91" w:rsidP="008C3B8B">
      <w:pPr>
        <w:ind w:right="-28"/>
        <w:jc w:val="both"/>
        <w:rPr>
          <w:sz w:val="22"/>
          <w:szCs w:val="22"/>
          <w:highlight w:val="white"/>
        </w:rPr>
      </w:pPr>
    </w:p>
    <w:p w:rsidR="00214A91" w:rsidRPr="008C3B8B" w:rsidRDefault="00214A91" w:rsidP="008C3B8B">
      <w:pPr>
        <w:ind w:right="-28"/>
        <w:jc w:val="both"/>
        <w:rPr>
          <w:sz w:val="22"/>
          <w:szCs w:val="22"/>
          <w:highlight w:val="white"/>
        </w:rPr>
      </w:pPr>
      <w:r w:rsidRPr="008C3B8B">
        <w:rPr>
          <w:sz w:val="22"/>
          <w:szCs w:val="22"/>
          <w:highlight w:val="white"/>
        </w:rPr>
        <w:t>18.4. As normas que disciplinam este pregão serão sempre interpretadas em favor da ampliação da disputa entre as interessadas, sem comprometimento da segurança do futuro contrato.</w:t>
      </w:r>
    </w:p>
    <w:p w:rsidR="00214A91" w:rsidRPr="008C3B8B" w:rsidRDefault="00214A91" w:rsidP="008C3B8B">
      <w:pPr>
        <w:ind w:right="-28"/>
        <w:jc w:val="both"/>
        <w:rPr>
          <w:sz w:val="22"/>
          <w:szCs w:val="22"/>
          <w:highlight w:val="white"/>
        </w:rPr>
      </w:pPr>
    </w:p>
    <w:p w:rsidR="00214A91" w:rsidRPr="008C3B8B" w:rsidRDefault="00214A91" w:rsidP="008C3B8B">
      <w:pPr>
        <w:ind w:right="-28"/>
        <w:jc w:val="both"/>
        <w:rPr>
          <w:sz w:val="22"/>
          <w:szCs w:val="22"/>
          <w:highlight w:val="white"/>
        </w:rPr>
      </w:pPr>
      <w:r w:rsidRPr="008C3B8B">
        <w:rPr>
          <w:sz w:val="22"/>
          <w:szCs w:val="22"/>
          <w:highlight w:val="white"/>
        </w:rPr>
        <w:t xml:space="preserve">18.5. Fica assegurado ao Município o direito de, no interesse da Administração, anular ou revogar, a qualquer tempo, no todo ou em parte, a presente licitação, dando ciência aos participantes, na </w:t>
      </w:r>
      <w:proofErr w:type="gramStart"/>
      <w:r w:rsidRPr="008C3B8B">
        <w:rPr>
          <w:sz w:val="22"/>
          <w:szCs w:val="22"/>
          <w:highlight w:val="white"/>
        </w:rPr>
        <w:t>forma da legislação vigente, observado</w:t>
      </w:r>
      <w:proofErr w:type="gramEnd"/>
      <w:r w:rsidRPr="008C3B8B">
        <w:rPr>
          <w:sz w:val="22"/>
          <w:szCs w:val="22"/>
          <w:highlight w:val="white"/>
        </w:rPr>
        <w:t xml:space="preserve"> o disposto no artigo 49 da Lei Federal 8.666/93.</w:t>
      </w:r>
    </w:p>
    <w:p w:rsidR="00214A91" w:rsidRPr="008C3B8B" w:rsidRDefault="00214A91" w:rsidP="008C3B8B">
      <w:pPr>
        <w:autoSpaceDE w:val="0"/>
        <w:autoSpaceDN w:val="0"/>
        <w:adjustRightInd w:val="0"/>
        <w:jc w:val="both"/>
        <w:rPr>
          <w:sz w:val="22"/>
          <w:szCs w:val="22"/>
          <w:highlight w:val="white"/>
        </w:rPr>
      </w:pPr>
    </w:p>
    <w:p w:rsidR="00214A91" w:rsidRPr="008C3B8B" w:rsidRDefault="00214A91" w:rsidP="008C3B8B">
      <w:pPr>
        <w:ind w:right="-28"/>
        <w:jc w:val="both"/>
        <w:rPr>
          <w:sz w:val="22"/>
          <w:szCs w:val="22"/>
          <w:highlight w:val="white"/>
        </w:rPr>
      </w:pPr>
      <w:r w:rsidRPr="008C3B8B">
        <w:rPr>
          <w:sz w:val="22"/>
          <w:szCs w:val="22"/>
          <w:highlight w:val="white"/>
        </w:rPr>
        <w:t>18.6. Até a entrega do objeto licitado poderá a licitante vencedora ser excluída da licitação, sem direito a indenização ou ressarcimento e sem prejuízo de outras sanções cabíveis, se o Município tiver conhecimento de qualquer fato ou circunstância superveniente, anterior ou posterior ao julgamento desta licitação, que desabone sua idoneidade ou capacidade financeira, técnica ou administrativa.</w:t>
      </w:r>
    </w:p>
    <w:p w:rsidR="00214A91" w:rsidRPr="008C3B8B" w:rsidRDefault="00214A91" w:rsidP="008C3B8B">
      <w:pPr>
        <w:ind w:right="-28"/>
        <w:jc w:val="both"/>
        <w:rPr>
          <w:sz w:val="22"/>
          <w:szCs w:val="22"/>
          <w:highlight w:val="white"/>
        </w:rPr>
      </w:pPr>
    </w:p>
    <w:p w:rsidR="00214A91" w:rsidRPr="008C3B8B" w:rsidRDefault="00214A91" w:rsidP="008C3B8B">
      <w:pPr>
        <w:autoSpaceDE w:val="0"/>
        <w:autoSpaceDN w:val="0"/>
        <w:adjustRightInd w:val="0"/>
        <w:jc w:val="both"/>
        <w:rPr>
          <w:sz w:val="22"/>
          <w:szCs w:val="22"/>
          <w:highlight w:val="white"/>
        </w:rPr>
      </w:pPr>
      <w:r w:rsidRPr="008C3B8B">
        <w:rPr>
          <w:sz w:val="22"/>
          <w:szCs w:val="22"/>
          <w:highlight w:val="white"/>
        </w:rPr>
        <w:t>18.7. As decisões d</w:t>
      </w:r>
      <w:r w:rsidR="00FF08B1">
        <w:rPr>
          <w:sz w:val="22"/>
          <w:szCs w:val="22"/>
          <w:highlight w:val="white"/>
        </w:rPr>
        <w:t>a</w:t>
      </w:r>
      <w:r w:rsidRPr="008C3B8B">
        <w:rPr>
          <w:sz w:val="22"/>
          <w:szCs w:val="22"/>
          <w:highlight w:val="white"/>
        </w:rPr>
        <w:t xml:space="preserve"> Pregoeir</w:t>
      </w:r>
      <w:r w:rsidR="00FF08B1">
        <w:rPr>
          <w:sz w:val="22"/>
          <w:szCs w:val="22"/>
          <w:highlight w:val="white"/>
        </w:rPr>
        <w:t>a</w:t>
      </w:r>
      <w:r w:rsidRPr="008C3B8B">
        <w:rPr>
          <w:sz w:val="22"/>
          <w:szCs w:val="22"/>
          <w:highlight w:val="white"/>
        </w:rPr>
        <w:t xml:space="preserve"> serão comunicadas mediante publicação no mural oficial da Prefeitura Municipal, salvo com referência àquelas que, lavradas em ata, puderem ser feitas diretamente aos representantes legais das licitantes presentes ao evento, ou, ainda, por intermédio de ofício, desde que comprovado o seu recebimento, principalmente, quanto ao resultado de:</w:t>
      </w:r>
    </w:p>
    <w:p w:rsidR="00214A91" w:rsidRPr="008C3B8B" w:rsidRDefault="00214A91" w:rsidP="008C3B8B">
      <w:pPr>
        <w:autoSpaceDE w:val="0"/>
        <w:autoSpaceDN w:val="0"/>
        <w:adjustRightInd w:val="0"/>
        <w:jc w:val="both"/>
        <w:rPr>
          <w:sz w:val="22"/>
          <w:szCs w:val="22"/>
          <w:highlight w:val="white"/>
        </w:rPr>
      </w:pPr>
      <w:r w:rsidRPr="008C3B8B">
        <w:rPr>
          <w:sz w:val="22"/>
          <w:szCs w:val="22"/>
          <w:highlight w:val="white"/>
        </w:rPr>
        <w:t>a) julgamento deste Pregão;</w:t>
      </w:r>
    </w:p>
    <w:p w:rsidR="00214A91" w:rsidRPr="008C3B8B" w:rsidRDefault="00214A91" w:rsidP="008C3B8B">
      <w:pPr>
        <w:ind w:right="-28"/>
        <w:jc w:val="both"/>
        <w:rPr>
          <w:sz w:val="22"/>
          <w:szCs w:val="22"/>
          <w:highlight w:val="white"/>
        </w:rPr>
      </w:pPr>
      <w:r w:rsidRPr="008C3B8B">
        <w:rPr>
          <w:sz w:val="22"/>
          <w:szCs w:val="22"/>
          <w:highlight w:val="white"/>
        </w:rPr>
        <w:t>b) recurso porventura interposto;</w:t>
      </w:r>
    </w:p>
    <w:p w:rsidR="00214A91" w:rsidRPr="008C3B8B" w:rsidRDefault="00214A91" w:rsidP="008C3B8B">
      <w:pPr>
        <w:autoSpaceDE w:val="0"/>
        <w:autoSpaceDN w:val="0"/>
        <w:adjustRightInd w:val="0"/>
        <w:jc w:val="both"/>
        <w:rPr>
          <w:sz w:val="22"/>
          <w:szCs w:val="22"/>
          <w:highlight w:val="white"/>
        </w:rPr>
      </w:pPr>
    </w:p>
    <w:p w:rsidR="00214A91" w:rsidRPr="008C3B8B" w:rsidRDefault="00214A91" w:rsidP="008C3B8B">
      <w:pPr>
        <w:autoSpaceDE w:val="0"/>
        <w:autoSpaceDN w:val="0"/>
        <w:adjustRightInd w:val="0"/>
        <w:jc w:val="both"/>
        <w:rPr>
          <w:sz w:val="22"/>
          <w:szCs w:val="22"/>
          <w:highlight w:val="white"/>
        </w:rPr>
      </w:pPr>
      <w:r w:rsidRPr="008C3B8B">
        <w:rPr>
          <w:sz w:val="22"/>
          <w:szCs w:val="22"/>
          <w:highlight w:val="white"/>
        </w:rPr>
        <w:t>18.8. Nenhuma indenização será devida às licitantes pela elaboração e/ou apresentação de quaisquer documentos relativos a esta licitação.</w:t>
      </w:r>
    </w:p>
    <w:p w:rsidR="00214A91" w:rsidRPr="008C3B8B" w:rsidRDefault="00214A91" w:rsidP="008C3B8B">
      <w:pPr>
        <w:autoSpaceDE w:val="0"/>
        <w:autoSpaceDN w:val="0"/>
        <w:adjustRightInd w:val="0"/>
        <w:jc w:val="both"/>
        <w:rPr>
          <w:sz w:val="22"/>
          <w:szCs w:val="22"/>
          <w:highlight w:val="white"/>
        </w:rPr>
      </w:pPr>
    </w:p>
    <w:p w:rsidR="00214A91" w:rsidRPr="008C3B8B" w:rsidRDefault="00214A91" w:rsidP="008C3B8B">
      <w:pPr>
        <w:autoSpaceDE w:val="0"/>
        <w:autoSpaceDN w:val="0"/>
        <w:adjustRightInd w:val="0"/>
        <w:jc w:val="both"/>
        <w:rPr>
          <w:sz w:val="22"/>
          <w:szCs w:val="22"/>
          <w:highlight w:val="white"/>
        </w:rPr>
      </w:pPr>
      <w:r w:rsidRPr="008C3B8B">
        <w:rPr>
          <w:sz w:val="22"/>
          <w:szCs w:val="22"/>
          <w:highlight w:val="white"/>
        </w:rPr>
        <w:t>18.9. Os proponentes são responsáveis pela fidelidade e legitimidade das informações e dos documentos apresentados em qualquer fase da licitação.</w:t>
      </w:r>
    </w:p>
    <w:p w:rsidR="00214A91" w:rsidRPr="008C3B8B" w:rsidRDefault="00214A91" w:rsidP="008C3B8B">
      <w:pPr>
        <w:autoSpaceDE w:val="0"/>
        <w:autoSpaceDN w:val="0"/>
        <w:adjustRightInd w:val="0"/>
        <w:jc w:val="both"/>
        <w:rPr>
          <w:sz w:val="22"/>
          <w:szCs w:val="22"/>
          <w:highlight w:val="white"/>
        </w:rPr>
      </w:pPr>
    </w:p>
    <w:p w:rsidR="00214A91" w:rsidRPr="008C3B8B" w:rsidRDefault="00214A91" w:rsidP="008C3B8B">
      <w:pPr>
        <w:autoSpaceDE w:val="0"/>
        <w:autoSpaceDN w:val="0"/>
        <w:adjustRightInd w:val="0"/>
        <w:jc w:val="both"/>
        <w:rPr>
          <w:sz w:val="22"/>
          <w:szCs w:val="22"/>
          <w:highlight w:val="white"/>
        </w:rPr>
      </w:pPr>
      <w:r w:rsidRPr="008C3B8B">
        <w:rPr>
          <w:sz w:val="22"/>
          <w:szCs w:val="22"/>
          <w:highlight w:val="white"/>
        </w:rPr>
        <w:t>18.10. Não havendo expediente ou ocorrendo qualquer fato superveniente que impeça a realização do certame na data marcada, a sessão será automaticamente transferida para o primeiro dia útil subseqüente, no mesmo horário e local anteriormente estabelecido, desde que não haja comunicação d</w:t>
      </w:r>
      <w:r w:rsidR="00FF08B1">
        <w:rPr>
          <w:sz w:val="22"/>
          <w:szCs w:val="22"/>
          <w:highlight w:val="white"/>
        </w:rPr>
        <w:t>a</w:t>
      </w:r>
      <w:r w:rsidRPr="008C3B8B">
        <w:rPr>
          <w:sz w:val="22"/>
          <w:szCs w:val="22"/>
          <w:highlight w:val="white"/>
        </w:rPr>
        <w:t xml:space="preserve"> Pregoeir</w:t>
      </w:r>
      <w:r w:rsidR="00FF08B1">
        <w:rPr>
          <w:sz w:val="22"/>
          <w:szCs w:val="22"/>
          <w:highlight w:val="white"/>
        </w:rPr>
        <w:t>a</w:t>
      </w:r>
      <w:r w:rsidRPr="008C3B8B">
        <w:rPr>
          <w:sz w:val="22"/>
          <w:szCs w:val="22"/>
          <w:highlight w:val="white"/>
        </w:rPr>
        <w:t xml:space="preserve"> em contrário.</w:t>
      </w:r>
    </w:p>
    <w:p w:rsidR="00214A91" w:rsidRPr="008C3B8B" w:rsidRDefault="00214A91" w:rsidP="008C3B8B">
      <w:pPr>
        <w:autoSpaceDE w:val="0"/>
        <w:autoSpaceDN w:val="0"/>
        <w:adjustRightInd w:val="0"/>
        <w:jc w:val="both"/>
        <w:rPr>
          <w:sz w:val="22"/>
          <w:szCs w:val="22"/>
          <w:highlight w:val="white"/>
        </w:rPr>
      </w:pPr>
    </w:p>
    <w:p w:rsidR="00214A91" w:rsidRPr="008C3B8B" w:rsidRDefault="00214A91" w:rsidP="008C3B8B">
      <w:pPr>
        <w:autoSpaceDE w:val="0"/>
        <w:autoSpaceDN w:val="0"/>
        <w:adjustRightInd w:val="0"/>
        <w:jc w:val="both"/>
        <w:rPr>
          <w:sz w:val="22"/>
          <w:szCs w:val="22"/>
          <w:highlight w:val="white"/>
        </w:rPr>
      </w:pPr>
      <w:r w:rsidRPr="008C3B8B">
        <w:rPr>
          <w:sz w:val="22"/>
          <w:szCs w:val="22"/>
          <w:highlight w:val="white"/>
        </w:rPr>
        <w:t>18.11. Na contagem dos prazos estabelecidos neste Edital e seus Anexos, excluir-se-á o dia do início e incluir-se-á o do vencimento. Só se iniciam e vencem os prazos em dias de expediente na Prefeitura Municipal.</w:t>
      </w:r>
    </w:p>
    <w:p w:rsidR="00214A91" w:rsidRPr="008C3B8B" w:rsidRDefault="00214A91" w:rsidP="008C3B8B">
      <w:pPr>
        <w:pStyle w:val="BodyText21"/>
        <w:autoSpaceDE w:val="0"/>
        <w:autoSpaceDN w:val="0"/>
        <w:adjustRightInd w:val="0"/>
        <w:rPr>
          <w:sz w:val="22"/>
          <w:szCs w:val="22"/>
          <w:highlight w:val="white"/>
        </w:rPr>
      </w:pPr>
    </w:p>
    <w:p w:rsidR="00214A91" w:rsidRPr="008C3B8B" w:rsidRDefault="00214A91" w:rsidP="008C3B8B">
      <w:pPr>
        <w:autoSpaceDE w:val="0"/>
        <w:autoSpaceDN w:val="0"/>
        <w:adjustRightInd w:val="0"/>
        <w:jc w:val="both"/>
        <w:rPr>
          <w:sz w:val="22"/>
          <w:szCs w:val="22"/>
          <w:highlight w:val="white"/>
        </w:rPr>
      </w:pPr>
      <w:r w:rsidRPr="008C3B8B">
        <w:rPr>
          <w:sz w:val="22"/>
          <w:szCs w:val="22"/>
          <w:highlight w:val="white"/>
        </w:rPr>
        <w:t xml:space="preserve">18.12. Aos casos omissos aplicar-se-ão as demais disposições constantes na Lei </w:t>
      </w:r>
      <w:r w:rsidRPr="008C3B8B">
        <w:rPr>
          <w:sz w:val="22"/>
          <w:szCs w:val="22"/>
        </w:rPr>
        <w:t>n°</w:t>
      </w:r>
      <w:r w:rsidRPr="008C3B8B">
        <w:rPr>
          <w:sz w:val="22"/>
          <w:szCs w:val="22"/>
          <w:highlight w:val="white"/>
        </w:rPr>
        <w:t xml:space="preserve"> 10.520/2002 e na Lei </w:t>
      </w:r>
      <w:r w:rsidRPr="008C3B8B">
        <w:rPr>
          <w:sz w:val="22"/>
          <w:szCs w:val="22"/>
        </w:rPr>
        <w:t xml:space="preserve">n° </w:t>
      </w:r>
      <w:r w:rsidRPr="008C3B8B">
        <w:rPr>
          <w:sz w:val="22"/>
          <w:szCs w:val="22"/>
          <w:highlight w:val="white"/>
        </w:rPr>
        <w:t>8666/1993.</w:t>
      </w:r>
    </w:p>
    <w:p w:rsidR="00214A91" w:rsidRPr="008C3B8B" w:rsidRDefault="00214A91" w:rsidP="008C3B8B">
      <w:pPr>
        <w:ind w:right="-28"/>
        <w:jc w:val="both"/>
        <w:rPr>
          <w:sz w:val="22"/>
          <w:szCs w:val="22"/>
          <w:highlight w:val="white"/>
        </w:rPr>
      </w:pPr>
    </w:p>
    <w:p w:rsidR="00214A91" w:rsidRPr="008C3B8B" w:rsidRDefault="00214A91" w:rsidP="008C3B8B">
      <w:pPr>
        <w:ind w:right="-28"/>
        <w:jc w:val="both"/>
        <w:rPr>
          <w:sz w:val="22"/>
          <w:szCs w:val="22"/>
          <w:highlight w:val="white"/>
        </w:rPr>
      </w:pPr>
      <w:r w:rsidRPr="008C3B8B">
        <w:rPr>
          <w:sz w:val="22"/>
          <w:szCs w:val="22"/>
          <w:highlight w:val="white"/>
        </w:rPr>
        <w:t xml:space="preserve">18.13. As questões decorrentes da execução deste instrumento, que não possam ser dirimidas administrativamente, poderão ser processadas e julgadas no Foro da Comarca de </w:t>
      </w:r>
      <w:r w:rsidR="000B0575">
        <w:rPr>
          <w:sz w:val="22"/>
          <w:szCs w:val="22"/>
          <w:highlight w:val="white"/>
        </w:rPr>
        <w:t>Gaurama</w:t>
      </w:r>
      <w:r w:rsidRPr="008C3B8B">
        <w:rPr>
          <w:sz w:val="22"/>
          <w:szCs w:val="22"/>
          <w:highlight w:val="white"/>
        </w:rPr>
        <w:t>, RS, com exclusão de qualquer outro.</w:t>
      </w:r>
    </w:p>
    <w:p w:rsidR="00214A91" w:rsidRPr="008C3B8B" w:rsidRDefault="00214A91" w:rsidP="008C3B8B">
      <w:pPr>
        <w:ind w:right="-28"/>
        <w:jc w:val="both"/>
        <w:rPr>
          <w:sz w:val="22"/>
          <w:szCs w:val="22"/>
          <w:highlight w:val="white"/>
        </w:rPr>
      </w:pPr>
    </w:p>
    <w:p w:rsidR="00214A91" w:rsidRPr="008C3B8B" w:rsidRDefault="00214A91" w:rsidP="008C3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sz w:val="22"/>
          <w:szCs w:val="22"/>
          <w:highlight w:val="white"/>
        </w:rPr>
      </w:pPr>
      <w:r w:rsidRPr="008C3B8B">
        <w:rPr>
          <w:sz w:val="22"/>
          <w:szCs w:val="22"/>
          <w:highlight w:val="white"/>
        </w:rPr>
        <w:t xml:space="preserve">18.14. Só terá direito a usar a palavra, rubricar as propostas, apresentar reclamações ou recursos, assinar atas e contratos, os licitantes ou seus representantes credenciados, </w:t>
      </w:r>
      <w:r w:rsidR="00FF08B1">
        <w:rPr>
          <w:sz w:val="22"/>
          <w:szCs w:val="22"/>
          <w:highlight w:val="white"/>
        </w:rPr>
        <w:t>a Pregoeira</w:t>
      </w:r>
      <w:r w:rsidRPr="008C3B8B">
        <w:rPr>
          <w:sz w:val="22"/>
          <w:szCs w:val="22"/>
          <w:highlight w:val="white"/>
        </w:rPr>
        <w:t xml:space="preserve"> e os membros da Equipe de Apoio.</w:t>
      </w:r>
    </w:p>
    <w:p w:rsidR="00214A91" w:rsidRPr="008C3B8B" w:rsidRDefault="00214A91" w:rsidP="008C3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sz w:val="22"/>
          <w:szCs w:val="22"/>
          <w:highlight w:val="white"/>
        </w:rPr>
      </w:pPr>
    </w:p>
    <w:p w:rsidR="00214A91" w:rsidRPr="008C3B8B" w:rsidRDefault="00214A91" w:rsidP="008C3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sz w:val="22"/>
          <w:szCs w:val="22"/>
        </w:rPr>
      </w:pPr>
      <w:r w:rsidRPr="008C3B8B">
        <w:rPr>
          <w:sz w:val="22"/>
          <w:szCs w:val="22"/>
          <w:highlight w:val="white"/>
        </w:rPr>
        <w:t xml:space="preserve">18.15. </w:t>
      </w:r>
      <w:r w:rsidRPr="008C3B8B">
        <w:rPr>
          <w:sz w:val="22"/>
          <w:szCs w:val="22"/>
        </w:rPr>
        <w:t xml:space="preserve">Na eventualidade de ser apresentado algum documento em língua estrangeira, deverá estar acompanhado da respectiva tradução para o idioma pátrio, </w:t>
      </w:r>
      <w:proofErr w:type="gramStart"/>
      <w:r w:rsidRPr="008C3B8B">
        <w:rPr>
          <w:sz w:val="22"/>
          <w:szCs w:val="22"/>
        </w:rPr>
        <w:t>feita por tradutor público juramentado</w:t>
      </w:r>
      <w:proofErr w:type="gramEnd"/>
      <w:r w:rsidRPr="008C3B8B">
        <w:rPr>
          <w:sz w:val="22"/>
          <w:szCs w:val="22"/>
        </w:rPr>
        <w:t>.</w:t>
      </w:r>
    </w:p>
    <w:p w:rsidR="00214A91" w:rsidRPr="008C3B8B" w:rsidRDefault="00214A91" w:rsidP="008C3B8B">
      <w:pPr>
        <w:jc w:val="both"/>
        <w:rPr>
          <w:sz w:val="22"/>
          <w:szCs w:val="22"/>
        </w:rPr>
      </w:pPr>
    </w:p>
    <w:p w:rsidR="00214A91" w:rsidRPr="008C3B8B" w:rsidRDefault="00214A91" w:rsidP="008C3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sz w:val="22"/>
          <w:szCs w:val="22"/>
        </w:rPr>
      </w:pPr>
      <w:r w:rsidRPr="008C3B8B">
        <w:rPr>
          <w:sz w:val="22"/>
          <w:szCs w:val="22"/>
        </w:rPr>
        <w:t>18.16. Maiores informações serão prestadas aos interessados, no horário d</w:t>
      </w:r>
      <w:r w:rsidR="00A26F65" w:rsidRPr="008C3B8B">
        <w:rPr>
          <w:sz w:val="22"/>
          <w:szCs w:val="22"/>
        </w:rPr>
        <w:t>e expediente</w:t>
      </w:r>
      <w:r w:rsidRPr="008C3B8B">
        <w:rPr>
          <w:sz w:val="22"/>
          <w:szCs w:val="22"/>
        </w:rPr>
        <w:t xml:space="preserve">, na Prefeitura Municipal de </w:t>
      </w:r>
      <w:r w:rsidR="000B0575">
        <w:rPr>
          <w:sz w:val="22"/>
          <w:szCs w:val="22"/>
        </w:rPr>
        <w:t>Áurea</w:t>
      </w:r>
      <w:r w:rsidRPr="008C3B8B">
        <w:rPr>
          <w:sz w:val="22"/>
          <w:szCs w:val="22"/>
        </w:rPr>
        <w:t xml:space="preserve">, à </w:t>
      </w:r>
      <w:r w:rsidR="000B0575">
        <w:rPr>
          <w:sz w:val="22"/>
          <w:szCs w:val="22"/>
        </w:rPr>
        <w:t>Praça</w:t>
      </w:r>
      <w:r w:rsidR="00086A21">
        <w:rPr>
          <w:sz w:val="22"/>
          <w:szCs w:val="22"/>
        </w:rPr>
        <w:t xml:space="preserve"> João Paulo </w:t>
      </w:r>
      <w:proofErr w:type="gramStart"/>
      <w:r w:rsidR="00086A21">
        <w:rPr>
          <w:sz w:val="22"/>
          <w:szCs w:val="22"/>
        </w:rPr>
        <w:t>II,</w:t>
      </w:r>
      <w:proofErr w:type="gramEnd"/>
      <w:r w:rsidR="00086A21">
        <w:rPr>
          <w:sz w:val="22"/>
          <w:szCs w:val="22"/>
        </w:rPr>
        <w:t>33</w:t>
      </w:r>
      <w:r w:rsidRPr="008C3B8B">
        <w:rPr>
          <w:sz w:val="22"/>
          <w:szCs w:val="22"/>
        </w:rPr>
        <w:t xml:space="preserve">, ou pelo telefone (54) </w:t>
      </w:r>
      <w:r w:rsidR="00086A21">
        <w:rPr>
          <w:sz w:val="22"/>
          <w:szCs w:val="22"/>
        </w:rPr>
        <w:t>3527-1194</w:t>
      </w:r>
      <w:r w:rsidRPr="008C3B8B">
        <w:rPr>
          <w:sz w:val="22"/>
          <w:szCs w:val="22"/>
        </w:rPr>
        <w:t>.</w:t>
      </w:r>
    </w:p>
    <w:p w:rsidR="00214A91" w:rsidRPr="008C3B8B" w:rsidRDefault="00214A91" w:rsidP="008C3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sz w:val="22"/>
          <w:szCs w:val="22"/>
        </w:rPr>
      </w:pPr>
    </w:p>
    <w:p w:rsidR="00214A91" w:rsidRPr="008C3B8B" w:rsidRDefault="00214A91" w:rsidP="008C3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sz w:val="22"/>
          <w:szCs w:val="22"/>
        </w:rPr>
      </w:pPr>
      <w:r w:rsidRPr="008C3B8B">
        <w:rPr>
          <w:sz w:val="22"/>
          <w:szCs w:val="22"/>
        </w:rPr>
        <w:t>18.17. O C</w:t>
      </w:r>
      <w:r w:rsidR="00AE225E" w:rsidRPr="008C3B8B">
        <w:rPr>
          <w:sz w:val="22"/>
          <w:szCs w:val="22"/>
        </w:rPr>
        <w:t xml:space="preserve">aderno de Licitação, composto </w:t>
      </w:r>
      <w:proofErr w:type="gramStart"/>
      <w:r w:rsidR="00AE225E" w:rsidRPr="008C3B8B">
        <w:rPr>
          <w:sz w:val="22"/>
          <w:szCs w:val="22"/>
        </w:rPr>
        <w:t>do</w:t>
      </w:r>
      <w:r w:rsidRPr="008C3B8B">
        <w:rPr>
          <w:sz w:val="22"/>
          <w:szCs w:val="22"/>
        </w:rPr>
        <w:t xml:space="preserve"> Edital e Anexos</w:t>
      </w:r>
      <w:proofErr w:type="gramEnd"/>
      <w:r w:rsidRPr="008C3B8B">
        <w:rPr>
          <w:sz w:val="22"/>
          <w:szCs w:val="22"/>
        </w:rPr>
        <w:t xml:space="preserve">, poderá ser retirado na Prefeitura Municipal de </w:t>
      </w:r>
      <w:r w:rsidR="000B0575">
        <w:rPr>
          <w:sz w:val="22"/>
          <w:szCs w:val="22"/>
        </w:rPr>
        <w:t>Áurea</w:t>
      </w:r>
      <w:r w:rsidRPr="008C3B8B">
        <w:rPr>
          <w:sz w:val="22"/>
          <w:szCs w:val="22"/>
        </w:rPr>
        <w:t>-RS</w:t>
      </w:r>
      <w:r w:rsidR="00A26F65" w:rsidRPr="008C3B8B">
        <w:rPr>
          <w:sz w:val="22"/>
          <w:szCs w:val="22"/>
        </w:rPr>
        <w:t xml:space="preserve">, ou obtida pelo site </w:t>
      </w:r>
      <w:r w:rsidR="00086A21">
        <w:rPr>
          <w:sz w:val="22"/>
          <w:szCs w:val="22"/>
        </w:rPr>
        <w:t>www.aurea.rs.gov.br</w:t>
      </w:r>
      <w:r w:rsidRPr="008C3B8B">
        <w:rPr>
          <w:sz w:val="22"/>
          <w:szCs w:val="22"/>
        </w:rPr>
        <w:t xml:space="preserve"> ou </w:t>
      </w:r>
      <w:r w:rsidR="00A26F65" w:rsidRPr="008C3B8B">
        <w:rPr>
          <w:sz w:val="22"/>
          <w:szCs w:val="22"/>
        </w:rPr>
        <w:t xml:space="preserve">ainda </w:t>
      </w:r>
      <w:r w:rsidRPr="008C3B8B">
        <w:rPr>
          <w:sz w:val="22"/>
          <w:szCs w:val="22"/>
        </w:rPr>
        <w:t>requisit</w:t>
      </w:r>
      <w:r w:rsidR="00C87979" w:rsidRPr="008C3B8B">
        <w:rPr>
          <w:sz w:val="22"/>
          <w:szCs w:val="22"/>
        </w:rPr>
        <w:t>ado através do seguinte e-mail</w:t>
      </w:r>
      <w:r w:rsidR="00086A21">
        <w:rPr>
          <w:sz w:val="22"/>
          <w:szCs w:val="22"/>
        </w:rPr>
        <w:t xml:space="preserve"> compras@aurea.rs.gov.br</w:t>
      </w:r>
    </w:p>
    <w:p w:rsidR="00214A91" w:rsidRPr="008C3B8B" w:rsidRDefault="00214A91" w:rsidP="008C3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sz w:val="22"/>
          <w:szCs w:val="22"/>
          <w:u w:val="single"/>
        </w:rPr>
      </w:pPr>
    </w:p>
    <w:p w:rsidR="00214A91" w:rsidRPr="008C3B8B" w:rsidRDefault="00214A91" w:rsidP="008C3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b/>
          <w:bCs/>
          <w:sz w:val="22"/>
          <w:szCs w:val="22"/>
          <w:highlight w:val="white"/>
        </w:rPr>
      </w:pPr>
      <w:r w:rsidRPr="008C3B8B">
        <w:rPr>
          <w:b/>
          <w:bCs/>
          <w:sz w:val="22"/>
          <w:szCs w:val="22"/>
        </w:rPr>
        <w:t>19. DOS ANEXOS</w:t>
      </w:r>
    </w:p>
    <w:p w:rsidR="00214A91" w:rsidRPr="008C3B8B" w:rsidRDefault="00214A91" w:rsidP="008C3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sz w:val="22"/>
          <w:szCs w:val="22"/>
        </w:rPr>
      </w:pPr>
    </w:p>
    <w:p w:rsidR="00214A91" w:rsidRPr="008C3B8B" w:rsidRDefault="00214A91" w:rsidP="008C3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sz w:val="22"/>
          <w:szCs w:val="22"/>
        </w:rPr>
      </w:pPr>
      <w:r w:rsidRPr="008C3B8B">
        <w:rPr>
          <w:sz w:val="22"/>
          <w:szCs w:val="22"/>
        </w:rPr>
        <w:t>19.1. Constitui-se anexo do Edital:</w:t>
      </w:r>
    </w:p>
    <w:p w:rsidR="00214A91" w:rsidRPr="008C3B8B" w:rsidRDefault="00214A91" w:rsidP="008C3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sz w:val="22"/>
          <w:szCs w:val="22"/>
        </w:rPr>
      </w:pPr>
    </w:p>
    <w:p w:rsidR="00214A91" w:rsidRPr="008C3B8B" w:rsidRDefault="00756E1C" w:rsidP="008C3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sz w:val="22"/>
          <w:szCs w:val="22"/>
        </w:rPr>
      </w:pPr>
      <w:r w:rsidRPr="008C3B8B">
        <w:rPr>
          <w:sz w:val="22"/>
          <w:szCs w:val="22"/>
        </w:rPr>
        <w:t>19.1.</w:t>
      </w:r>
      <w:r w:rsidR="008C3B8B" w:rsidRPr="008C3B8B">
        <w:rPr>
          <w:sz w:val="22"/>
          <w:szCs w:val="22"/>
        </w:rPr>
        <w:t>1</w:t>
      </w:r>
      <w:r w:rsidR="00006172" w:rsidRPr="008C3B8B">
        <w:rPr>
          <w:sz w:val="22"/>
          <w:szCs w:val="22"/>
        </w:rPr>
        <w:t>. M</w:t>
      </w:r>
      <w:r w:rsidR="00214A91" w:rsidRPr="008C3B8B">
        <w:rPr>
          <w:sz w:val="22"/>
          <w:szCs w:val="22"/>
        </w:rPr>
        <w:t>odelo de Dec</w:t>
      </w:r>
      <w:r w:rsidR="008C3B8B" w:rsidRPr="008C3B8B">
        <w:rPr>
          <w:sz w:val="22"/>
          <w:szCs w:val="22"/>
        </w:rPr>
        <w:t>laração de Habilitação (Anexo I</w:t>
      </w:r>
      <w:r w:rsidR="00214A91" w:rsidRPr="008C3B8B">
        <w:rPr>
          <w:sz w:val="22"/>
          <w:szCs w:val="22"/>
        </w:rPr>
        <w:t>);</w:t>
      </w:r>
    </w:p>
    <w:p w:rsidR="00214A91" w:rsidRPr="008C3B8B" w:rsidRDefault="00214A91" w:rsidP="008C3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sz w:val="22"/>
          <w:szCs w:val="22"/>
        </w:rPr>
      </w:pPr>
    </w:p>
    <w:p w:rsidR="00214A91" w:rsidRPr="008C3B8B" w:rsidRDefault="00006172" w:rsidP="008C3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sz w:val="22"/>
          <w:szCs w:val="22"/>
        </w:rPr>
      </w:pPr>
      <w:r w:rsidRPr="008C3B8B">
        <w:rPr>
          <w:sz w:val="22"/>
          <w:szCs w:val="22"/>
        </w:rPr>
        <w:t>19.1.</w:t>
      </w:r>
      <w:r w:rsidR="008C3B8B" w:rsidRPr="008C3B8B">
        <w:rPr>
          <w:sz w:val="22"/>
          <w:szCs w:val="22"/>
        </w:rPr>
        <w:t>2</w:t>
      </w:r>
      <w:r w:rsidRPr="008C3B8B">
        <w:rPr>
          <w:sz w:val="22"/>
          <w:szCs w:val="22"/>
        </w:rPr>
        <w:t>. M</w:t>
      </w:r>
      <w:r w:rsidR="00214A91" w:rsidRPr="008C3B8B">
        <w:rPr>
          <w:sz w:val="22"/>
          <w:szCs w:val="22"/>
        </w:rPr>
        <w:t xml:space="preserve">odelo de Declaração – Art. 7º, da Constituição da República (Anexo </w:t>
      </w:r>
      <w:r w:rsidR="00756E1C" w:rsidRPr="008C3B8B">
        <w:rPr>
          <w:sz w:val="22"/>
          <w:szCs w:val="22"/>
        </w:rPr>
        <w:t>II</w:t>
      </w:r>
      <w:r w:rsidR="00214A91" w:rsidRPr="008C3B8B">
        <w:rPr>
          <w:sz w:val="22"/>
          <w:szCs w:val="22"/>
        </w:rPr>
        <w:t>);</w:t>
      </w:r>
    </w:p>
    <w:p w:rsidR="00214A91" w:rsidRPr="008C3B8B" w:rsidRDefault="00214A91" w:rsidP="008C3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sz w:val="22"/>
          <w:szCs w:val="22"/>
        </w:rPr>
      </w:pPr>
    </w:p>
    <w:p w:rsidR="00214A91" w:rsidRPr="008C3B8B" w:rsidRDefault="008C3B8B" w:rsidP="008C3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sz w:val="22"/>
          <w:szCs w:val="22"/>
        </w:rPr>
      </w:pPr>
      <w:r w:rsidRPr="008C3B8B">
        <w:rPr>
          <w:sz w:val="22"/>
          <w:szCs w:val="22"/>
        </w:rPr>
        <w:t>19.1.3</w:t>
      </w:r>
      <w:r w:rsidR="00214A91" w:rsidRPr="008C3B8B">
        <w:rPr>
          <w:sz w:val="22"/>
          <w:szCs w:val="22"/>
        </w:rPr>
        <w:t xml:space="preserve">. </w:t>
      </w:r>
      <w:r w:rsidR="00006172" w:rsidRPr="008C3B8B">
        <w:rPr>
          <w:sz w:val="22"/>
          <w:szCs w:val="22"/>
        </w:rPr>
        <w:t xml:space="preserve">Minuta do Contrato </w:t>
      </w:r>
      <w:r w:rsidR="00214A91" w:rsidRPr="008C3B8B">
        <w:rPr>
          <w:sz w:val="22"/>
          <w:szCs w:val="22"/>
        </w:rPr>
        <w:t xml:space="preserve">(Anexo </w:t>
      </w:r>
      <w:r w:rsidR="00756E1C" w:rsidRPr="008C3B8B">
        <w:rPr>
          <w:sz w:val="22"/>
          <w:szCs w:val="22"/>
        </w:rPr>
        <w:t>I</w:t>
      </w:r>
      <w:r w:rsidRPr="008C3B8B">
        <w:rPr>
          <w:sz w:val="22"/>
          <w:szCs w:val="22"/>
        </w:rPr>
        <w:t>II</w:t>
      </w:r>
      <w:r w:rsidR="00214A91" w:rsidRPr="008C3B8B">
        <w:rPr>
          <w:sz w:val="22"/>
          <w:szCs w:val="22"/>
        </w:rPr>
        <w:t>).</w:t>
      </w:r>
    </w:p>
    <w:p w:rsidR="00214A91" w:rsidRPr="008C3B8B" w:rsidRDefault="00214A91" w:rsidP="008C3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sz w:val="22"/>
          <w:szCs w:val="22"/>
        </w:rPr>
      </w:pPr>
    </w:p>
    <w:p w:rsidR="00214A91" w:rsidRPr="008C3B8B" w:rsidRDefault="00214A91" w:rsidP="008C3B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sz w:val="22"/>
          <w:szCs w:val="22"/>
        </w:rPr>
      </w:pPr>
      <w:r w:rsidRPr="008C3B8B">
        <w:rPr>
          <w:sz w:val="22"/>
          <w:szCs w:val="22"/>
        </w:rPr>
        <w:tab/>
      </w:r>
      <w:r w:rsidRPr="008C3B8B">
        <w:rPr>
          <w:sz w:val="22"/>
          <w:szCs w:val="22"/>
        </w:rPr>
        <w:tab/>
      </w:r>
    </w:p>
    <w:p w:rsidR="00214A91" w:rsidRPr="001F5D89" w:rsidRDefault="000B0575" w:rsidP="00564A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sz w:val="24"/>
          <w:szCs w:val="24"/>
        </w:rPr>
      </w:pPr>
      <w:r w:rsidRPr="001F5D89">
        <w:rPr>
          <w:sz w:val="24"/>
          <w:szCs w:val="24"/>
        </w:rPr>
        <w:t>Áurea</w:t>
      </w:r>
      <w:r w:rsidR="00214A91" w:rsidRPr="001F5D89">
        <w:rPr>
          <w:sz w:val="24"/>
          <w:szCs w:val="24"/>
        </w:rPr>
        <w:t xml:space="preserve"> (RS), aos</w:t>
      </w:r>
      <w:r w:rsidR="004351C4" w:rsidRPr="001F5D89">
        <w:rPr>
          <w:sz w:val="24"/>
          <w:szCs w:val="24"/>
        </w:rPr>
        <w:t xml:space="preserve"> </w:t>
      </w:r>
      <w:r w:rsidR="004205A1">
        <w:rPr>
          <w:sz w:val="24"/>
          <w:szCs w:val="24"/>
        </w:rPr>
        <w:t>28</w:t>
      </w:r>
      <w:r w:rsidR="00214A91" w:rsidRPr="001F5D89">
        <w:rPr>
          <w:sz w:val="24"/>
          <w:szCs w:val="24"/>
        </w:rPr>
        <w:t xml:space="preserve"> de </w:t>
      </w:r>
      <w:r w:rsidR="004205A1">
        <w:rPr>
          <w:sz w:val="24"/>
          <w:szCs w:val="24"/>
        </w:rPr>
        <w:t>agosto</w:t>
      </w:r>
      <w:r w:rsidR="00214A91" w:rsidRPr="001F5D89">
        <w:rPr>
          <w:sz w:val="24"/>
          <w:szCs w:val="24"/>
        </w:rPr>
        <w:t xml:space="preserve"> de 20</w:t>
      </w:r>
      <w:r w:rsidR="001F5D89" w:rsidRPr="001F5D89">
        <w:rPr>
          <w:sz w:val="24"/>
          <w:szCs w:val="24"/>
        </w:rPr>
        <w:t>1</w:t>
      </w:r>
      <w:r w:rsidR="00693541">
        <w:rPr>
          <w:sz w:val="24"/>
          <w:szCs w:val="24"/>
        </w:rPr>
        <w:t>7</w:t>
      </w:r>
      <w:r w:rsidR="00214A91" w:rsidRPr="001F5D89">
        <w:rPr>
          <w:sz w:val="24"/>
          <w:szCs w:val="24"/>
        </w:rPr>
        <w:t>.</w:t>
      </w:r>
    </w:p>
    <w:p w:rsidR="00214A91" w:rsidRPr="008C3B8B" w:rsidRDefault="00214A91" w:rsidP="00564A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sz w:val="22"/>
          <w:szCs w:val="22"/>
        </w:rPr>
      </w:pPr>
    </w:p>
    <w:p w:rsidR="00214A91" w:rsidRDefault="00214A91" w:rsidP="00564A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sz w:val="22"/>
          <w:szCs w:val="22"/>
        </w:rPr>
      </w:pPr>
    </w:p>
    <w:p w:rsidR="00AF7A55" w:rsidRPr="008C3B8B" w:rsidRDefault="00AF7A55" w:rsidP="00564A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sz w:val="22"/>
          <w:szCs w:val="22"/>
        </w:rPr>
      </w:pPr>
    </w:p>
    <w:p w:rsidR="00214A91" w:rsidRPr="008C3B8B" w:rsidRDefault="00214A91" w:rsidP="00564A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sz w:val="22"/>
          <w:szCs w:val="22"/>
        </w:rPr>
      </w:pPr>
    </w:p>
    <w:p w:rsidR="00693541" w:rsidRDefault="00693541" w:rsidP="00564A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b/>
          <w:sz w:val="28"/>
          <w:szCs w:val="28"/>
        </w:rPr>
      </w:pPr>
      <w:proofErr w:type="spellStart"/>
      <w:r>
        <w:rPr>
          <w:b/>
          <w:sz w:val="28"/>
          <w:szCs w:val="28"/>
        </w:rPr>
        <w:t>Antonio</w:t>
      </w:r>
      <w:proofErr w:type="spellEnd"/>
      <w:r>
        <w:rPr>
          <w:b/>
          <w:sz w:val="28"/>
          <w:szCs w:val="28"/>
        </w:rPr>
        <w:t xml:space="preserve"> Jorge </w:t>
      </w:r>
      <w:proofErr w:type="spellStart"/>
      <w:r>
        <w:rPr>
          <w:b/>
          <w:sz w:val="28"/>
          <w:szCs w:val="28"/>
        </w:rPr>
        <w:t>Slussarek</w:t>
      </w:r>
      <w:proofErr w:type="spellEnd"/>
    </w:p>
    <w:p w:rsidR="00214A91" w:rsidRPr="001F5D89" w:rsidRDefault="00214A91" w:rsidP="00564A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b/>
          <w:sz w:val="28"/>
          <w:szCs w:val="28"/>
        </w:rPr>
      </w:pPr>
      <w:r w:rsidRPr="001F5D89">
        <w:rPr>
          <w:b/>
          <w:sz w:val="28"/>
          <w:szCs w:val="28"/>
        </w:rPr>
        <w:t>Prefeit</w:t>
      </w:r>
      <w:r w:rsidR="000B0575" w:rsidRPr="001F5D89">
        <w:rPr>
          <w:b/>
          <w:sz w:val="28"/>
          <w:szCs w:val="28"/>
        </w:rPr>
        <w:t>o</w:t>
      </w:r>
      <w:r w:rsidRPr="001F5D89">
        <w:rPr>
          <w:b/>
          <w:sz w:val="28"/>
          <w:szCs w:val="28"/>
        </w:rPr>
        <w:t xml:space="preserve"> Municipal</w:t>
      </w:r>
    </w:p>
    <w:p w:rsidR="008C3B8B" w:rsidRPr="008C3B8B" w:rsidRDefault="008C3B8B" w:rsidP="00693541">
      <w:pPr>
        <w:rPr>
          <w:b/>
          <w:sz w:val="24"/>
          <w:szCs w:val="24"/>
          <w:u w:val="single"/>
        </w:rPr>
      </w:pPr>
    </w:p>
    <w:p w:rsidR="008C3B8B" w:rsidRDefault="008C3B8B" w:rsidP="00086A21">
      <w:pPr>
        <w:autoSpaceDE w:val="0"/>
        <w:autoSpaceDN w:val="0"/>
        <w:adjustRightInd w:val="0"/>
        <w:rPr>
          <w:b/>
          <w:bCs/>
          <w:sz w:val="24"/>
          <w:szCs w:val="24"/>
        </w:rPr>
      </w:pPr>
    </w:p>
    <w:p w:rsidR="0004035C" w:rsidRDefault="0004035C" w:rsidP="00086A21">
      <w:pPr>
        <w:autoSpaceDE w:val="0"/>
        <w:autoSpaceDN w:val="0"/>
        <w:adjustRightInd w:val="0"/>
        <w:rPr>
          <w:b/>
          <w:bCs/>
          <w:sz w:val="24"/>
          <w:szCs w:val="24"/>
        </w:rPr>
      </w:pPr>
    </w:p>
    <w:p w:rsidR="0004035C" w:rsidRDefault="0004035C" w:rsidP="00086A21">
      <w:pPr>
        <w:autoSpaceDE w:val="0"/>
        <w:autoSpaceDN w:val="0"/>
        <w:adjustRightInd w:val="0"/>
        <w:rPr>
          <w:b/>
          <w:bCs/>
          <w:sz w:val="24"/>
          <w:szCs w:val="24"/>
        </w:rPr>
      </w:pPr>
    </w:p>
    <w:p w:rsidR="00305908" w:rsidRDefault="00305908" w:rsidP="00086A21">
      <w:pPr>
        <w:autoSpaceDE w:val="0"/>
        <w:autoSpaceDN w:val="0"/>
        <w:adjustRightInd w:val="0"/>
        <w:rPr>
          <w:b/>
          <w:bCs/>
          <w:sz w:val="24"/>
          <w:szCs w:val="24"/>
        </w:rPr>
      </w:pPr>
    </w:p>
    <w:p w:rsidR="00305908" w:rsidRDefault="00305908" w:rsidP="00086A21">
      <w:pPr>
        <w:autoSpaceDE w:val="0"/>
        <w:autoSpaceDN w:val="0"/>
        <w:adjustRightInd w:val="0"/>
        <w:rPr>
          <w:b/>
          <w:bCs/>
          <w:sz w:val="24"/>
          <w:szCs w:val="24"/>
        </w:rPr>
      </w:pPr>
    </w:p>
    <w:p w:rsidR="00305908" w:rsidRDefault="00305908" w:rsidP="00086A21">
      <w:pPr>
        <w:autoSpaceDE w:val="0"/>
        <w:autoSpaceDN w:val="0"/>
        <w:adjustRightInd w:val="0"/>
        <w:rPr>
          <w:b/>
          <w:bCs/>
          <w:sz w:val="24"/>
          <w:szCs w:val="24"/>
        </w:rPr>
      </w:pPr>
    </w:p>
    <w:p w:rsidR="00305908" w:rsidRDefault="00305908" w:rsidP="00086A21">
      <w:pPr>
        <w:autoSpaceDE w:val="0"/>
        <w:autoSpaceDN w:val="0"/>
        <w:adjustRightInd w:val="0"/>
        <w:rPr>
          <w:b/>
          <w:bCs/>
          <w:sz w:val="24"/>
          <w:szCs w:val="24"/>
        </w:rPr>
      </w:pPr>
    </w:p>
    <w:p w:rsidR="00AC53D6" w:rsidRDefault="00AC53D6" w:rsidP="00086A21">
      <w:pPr>
        <w:autoSpaceDE w:val="0"/>
        <w:autoSpaceDN w:val="0"/>
        <w:adjustRightInd w:val="0"/>
        <w:rPr>
          <w:b/>
          <w:bCs/>
          <w:sz w:val="24"/>
          <w:szCs w:val="24"/>
        </w:rPr>
      </w:pPr>
    </w:p>
    <w:p w:rsidR="00AC53D6" w:rsidRDefault="00AC53D6" w:rsidP="00086A21">
      <w:pPr>
        <w:autoSpaceDE w:val="0"/>
        <w:autoSpaceDN w:val="0"/>
        <w:adjustRightInd w:val="0"/>
        <w:rPr>
          <w:b/>
          <w:bCs/>
          <w:sz w:val="24"/>
          <w:szCs w:val="24"/>
        </w:rPr>
      </w:pPr>
    </w:p>
    <w:p w:rsidR="00AC53D6" w:rsidRDefault="00AC53D6" w:rsidP="00086A21">
      <w:pPr>
        <w:autoSpaceDE w:val="0"/>
        <w:autoSpaceDN w:val="0"/>
        <w:adjustRightInd w:val="0"/>
        <w:rPr>
          <w:b/>
          <w:bCs/>
          <w:sz w:val="24"/>
          <w:szCs w:val="24"/>
        </w:rPr>
      </w:pPr>
    </w:p>
    <w:p w:rsidR="00AC53D6" w:rsidRDefault="00AC53D6" w:rsidP="00086A21">
      <w:pPr>
        <w:autoSpaceDE w:val="0"/>
        <w:autoSpaceDN w:val="0"/>
        <w:adjustRightInd w:val="0"/>
        <w:rPr>
          <w:b/>
          <w:bCs/>
          <w:sz w:val="24"/>
          <w:szCs w:val="24"/>
        </w:rPr>
      </w:pPr>
    </w:p>
    <w:p w:rsidR="00AC53D6" w:rsidRDefault="00AC53D6" w:rsidP="00086A21">
      <w:pPr>
        <w:autoSpaceDE w:val="0"/>
        <w:autoSpaceDN w:val="0"/>
        <w:adjustRightInd w:val="0"/>
        <w:rPr>
          <w:b/>
          <w:bCs/>
          <w:sz w:val="24"/>
          <w:szCs w:val="24"/>
        </w:rPr>
      </w:pPr>
    </w:p>
    <w:p w:rsidR="00AC53D6" w:rsidRDefault="00AC53D6" w:rsidP="00086A21">
      <w:pPr>
        <w:autoSpaceDE w:val="0"/>
        <w:autoSpaceDN w:val="0"/>
        <w:adjustRightInd w:val="0"/>
        <w:rPr>
          <w:b/>
          <w:bCs/>
          <w:sz w:val="24"/>
          <w:szCs w:val="24"/>
        </w:rPr>
      </w:pPr>
    </w:p>
    <w:p w:rsidR="00AC53D6" w:rsidRDefault="00AC53D6" w:rsidP="00086A21">
      <w:pPr>
        <w:autoSpaceDE w:val="0"/>
        <w:autoSpaceDN w:val="0"/>
        <w:adjustRightInd w:val="0"/>
        <w:rPr>
          <w:b/>
          <w:bCs/>
          <w:sz w:val="24"/>
          <w:szCs w:val="24"/>
        </w:rPr>
      </w:pPr>
    </w:p>
    <w:p w:rsidR="00E12826" w:rsidRDefault="00E12826" w:rsidP="00086A21">
      <w:pPr>
        <w:autoSpaceDE w:val="0"/>
        <w:autoSpaceDN w:val="0"/>
        <w:adjustRightInd w:val="0"/>
        <w:rPr>
          <w:b/>
          <w:bCs/>
          <w:sz w:val="24"/>
          <w:szCs w:val="24"/>
        </w:rPr>
      </w:pPr>
    </w:p>
    <w:p w:rsidR="00E12826" w:rsidRDefault="00E12826" w:rsidP="00086A21">
      <w:pPr>
        <w:autoSpaceDE w:val="0"/>
        <w:autoSpaceDN w:val="0"/>
        <w:adjustRightInd w:val="0"/>
        <w:rPr>
          <w:b/>
          <w:bCs/>
          <w:sz w:val="24"/>
          <w:szCs w:val="24"/>
        </w:rPr>
      </w:pPr>
    </w:p>
    <w:p w:rsidR="00E12826" w:rsidRDefault="00E12826" w:rsidP="00086A21">
      <w:pPr>
        <w:autoSpaceDE w:val="0"/>
        <w:autoSpaceDN w:val="0"/>
        <w:adjustRightInd w:val="0"/>
        <w:rPr>
          <w:b/>
          <w:bCs/>
          <w:sz w:val="24"/>
          <w:szCs w:val="24"/>
        </w:rPr>
      </w:pPr>
    </w:p>
    <w:p w:rsidR="00E12826" w:rsidRDefault="00E12826" w:rsidP="00086A21">
      <w:pPr>
        <w:autoSpaceDE w:val="0"/>
        <w:autoSpaceDN w:val="0"/>
        <w:adjustRightInd w:val="0"/>
        <w:rPr>
          <w:b/>
          <w:bCs/>
          <w:sz w:val="24"/>
          <w:szCs w:val="24"/>
        </w:rPr>
      </w:pPr>
    </w:p>
    <w:p w:rsidR="00E12826" w:rsidRDefault="00E12826" w:rsidP="00086A21">
      <w:pPr>
        <w:autoSpaceDE w:val="0"/>
        <w:autoSpaceDN w:val="0"/>
        <w:adjustRightInd w:val="0"/>
        <w:rPr>
          <w:b/>
          <w:bCs/>
          <w:sz w:val="24"/>
          <w:szCs w:val="24"/>
        </w:rPr>
      </w:pPr>
    </w:p>
    <w:p w:rsidR="00E12826" w:rsidRDefault="00E12826" w:rsidP="00086A21">
      <w:pPr>
        <w:autoSpaceDE w:val="0"/>
        <w:autoSpaceDN w:val="0"/>
        <w:adjustRightInd w:val="0"/>
        <w:rPr>
          <w:b/>
          <w:bCs/>
          <w:sz w:val="24"/>
          <w:szCs w:val="24"/>
        </w:rPr>
      </w:pPr>
    </w:p>
    <w:p w:rsidR="00E12826" w:rsidRDefault="00E12826" w:rsidP="00086A21">
      <w:pPr>
        <w:autoSpaceDE w:val="0"/>
        <w:autoSpaceDN w:val="0"/>
        <w:adjustRightInd w:val="0"/>
        <w:rPr>
          <w:b/>
          <w:bCs/>
          <w:sz w:val="24"/>
          <w:szCs w:val="24"/>
        </w:rPr>
      </w:pPr>
    </w:p>
    <w:p w:rsidR="00305908" w:rsidRDefault="00305908" w:rsidP="00086A21">
      <w:pPr>
        <w:autoSpaceDE w:val="0"/>
        <w:autoSpaceDN w:val="0"/>
        <w:adjustRightInd w:val="0"/>
        <w:rPr>
          <w:b/>
          <w:bCs/>
          <w:sz w:val="24"/>
          <w:szCs w:val="24"/>
        </w:rPr>
      </w:pPr>
    </w:p>
    <w:p w:rsidR="00305908" w:rsidRDefault="00305908" w:rsidP="00086A21">
      <w:pPr>
        <w:autoSpaceDE w:val="0"/>
        <w:autoSpaceDN w:val="0"/>
        <w:adjustRightInd w:val="0"/>
        <w:rPr>
          <w:b/>
          <w:bCs/>
          <w:sz w:val="24"/>
          <w:szCs w:val="24"/>
        </w:rPr>
      </w:pPr>
    </w:p>
    <w:p w:rsidR="00305908" w:rsidRDefault="00305908" w:rsidP="00086A21">
      <w:pPr>
        <w:autoSpaceDE w:val="0"/>
        <w:autoSpaceDN w:val="0"/>
        <w:adjustRightInd w:val="0"/>
        <w:rPr>
          <w:b/>
          <w:bCs/>
          <w:sz w:val="24"/>
          <w:szCs w:val="24"/>
        </w:rPr>
      </w:pPr>
    </w:p>
    <w:p w:rsidR="008C3B8B" w:rsidRPr="008C3B8B" w:rsidRDefault="008C3B8B" w:rsidP="008C3B8B">
      <w:pPr>
        <w:autoSpaceDE w:val="0"/>
        <w:autoSpaceDN w:val="0"/>
        <w:adjustRightInd w:val="0"/>
        <w:jc w:val="center"/>
        <w:rPr>
          <w:b/>
          <w:bCs/>
          <w:sz w:val="24"/>
          <w:szCs w:val="24"/>
        </w:rPr>
      </w:pPr>
    </w:p>
    <w:p w:rsidR="004F253B" w:rsidRPr="008C3B8B" w:rsidRDefault="004F253B" w:rsidP="008C3B8B">
      <w:pPr>
        <w:autoSpaceDE w:val="0"/>
        <w:autoSpaceDN w:val="0"/>
        <w:adjustRightInd w:val="0"/>
        <w:jc w:val="center"/>
        <w:rPr>
          <w:b/>
          <w:bCs/>
          <w:sz w:val="24"/>
          <w:szCs w:val="24"/>
        </w:rPr>
      </w:pPr>
      <w:r w:rsidRPr="008C3B8B">
        <w:rPr>
          <w:b/>
          <w:bCs/>
          <w:sz w:val="24"/>
          <w:szCs w:val="24"/>
        </w:rPr>
        <w:t>ANEXO I</w:t>
      </w:r>
    </w:p>
    <w:p w:rsidR="004F253B" w:rsidRPr="008C3B8B" w:rsidRDefault="004F253B" w:rsidP="008C3B8B">
      <w:pPr>
        <w:autoSpaceDE w:val="0"/>
        <w:autoSpaceDN w:val="0"/>
        <w:adjustRightInd w:val="0"/>
        <w:jc w:val="both"/>
        <w:rPr>
          <w:bCs/>
          <w:sz w:val="24"/>
          <w:szCs w:val="24"/>
        </w:rPr>
      </w:pPr>
    </w:p>
    <w:p w:rsidR="004F253B" w:rsidRPr="008C3B8B" w:rsidRDefault="004F253B" w:rsidP="008C3B8B">
      <w:pPr>
        <w:autoSpaceDE w:val="0"/>
        <w:autoSpaceDN w:val="0"/>
        <w:adjustRightInd w:val="0"/>
        <w:jc w:val="both"/>
        <w:rPr>
          <w:bCs/>
          <w:sz w:val="24"/>
          <w:szCs w:val="24"/>
        </w:rPr>
      </w:pPr>
    </w:p>
    <w:p w:rsidR="004F253B" w:rsidRPr="008C3B8B" w:rsidRDefault="004F253B" w:rsidP="00DE01A9">
      <w:pPr>
        <w:pStyle w:val="Ttulo3"/>
        <w:spacing w:before="0" w:after="0"/>
        <w:jc w:val="center"/>
        <w:rPr>
          <w:rFonts w:ascii="Times New Roman" w:hAnsi="Times New Roman" w:cs="Times New Roman"/>
          <w:b w:val="0"/>
          <w:sz w:val="24"/>
          <w:szCs w:val="24"/>
        </w:rPr>
      </w:pPr>
      <w:r w:rsidRPr="008C3B8B">
        <w:rPr>
          <w:rFonts w:ascii="Times New Roman" w:hAnsi="Times New Roman" w:cs="Times New Roman"/>
          <w:b w:val="0"/>
          <w:sz w:val="24"/>
          <w:szCs w:val="24"/>
        </w:rPr>
        <w:t>MODELO DE DECLARAÇÃO DE HABILITAÇÃO</w:t>
      </w:r>
    </w:p>
    <w:p w:rsidR="004F253B" w:rsidRPr="008C3B8B" w:rsidRDefault="004F253B" w:rsidP="00DE01A9">
      <w:pPr>
        <w:jc w:val="center"/>
        <w:rPr>
          <w:bCs/>
          <w:sz w:val="24"/>
          <w:szCs w:val="24"/>
        </w:rPr>
      </w:pPr>
    </w:p>
    <w:p w:rsidR="004F253B" w:rsidRPr="008C3B8B" w:rsidRDefault="004F253B" w:rsidP="00DE01A9">
      <w:pPr>
        <w:autoSpaceDE w:val="0"/>
        <w:autoSpaceDN w:val="0"/>
        <w:adjustRightInd w:val="0"/>
        <w:jc w:val="center"/>
        <w:rPr>
          <w:bCs/>
          <w:sz w:val="24"/>
          <w:szCs w:val="24"/>
        </w:rPr>
      </w:pPr>
      <w:r w:rsidRPr="008C3B8B">
        <w:rPr>
          <w:bCs/>
          <w:sz w:val="24"/>
          <w:szCs w:val="24"/>
        </w:rPr>
        <w:t>(Papel timbrado ou carimbo da empresa)</w:t>
      </w:r>
    </w:p>
    <w:p w:rsidR="004F253B" w:rsidRPr="008C3B8B" w:rsidRDefault="004F253B" w:rsidP="00DE01A9">
      <w:pPr>
        <w:autoSpaceDE w:val="0"/>
        <w:autoSpaceDN w:val="0"/>
        <w:adjustRightInd w:val="0"/>
        <w:jc w:val="center"/>
        <w:rPr>
          <w:bCs/>
          <w:sz w:val="24"/>
          <w:szCs w:val="24"/>
        </w:rPr>
      </w:pPr>
    </w:p>
    <w:p w:rsidR="004F253B" w:rsidRPr="008C3B8B" w:rsidRDefault="004F253B" w:rsidP="008C3B8B">
      <w:pPr>
        <w:autoSpaceDE w:val="0"/>
        <w:autoSpaceDN w:val="0"/>
        <w:adjustRightInd w:val="0"/>
        <w:jc w:val="both"/>
        <w:rPr>
          <w:bCs/>
          <w:sz w:val="24"/>
          <w:szCs w:val="24"/>
        </w:rPr>
      </w:pPr>
    </w:p>
    <w:p w:rsidR="004F253B" w:rsidRPr="008C3B8B" w:rsidRDefault="004F253B" w:rsidP="008C3B8B">
      <w:pPr>
        <w:autoSpaceDE w:val="0"/>
        <w:autoSpaceDN w:val="0"/>
        <w:adjustRightInd w:val="0"/>
        <w:jc w:val="both"/>
        <w:rPr>
          <w:bCs/>
          <w:sz w:val="24"/>
          <w:szCs w:val="24"/>
        </w:rPr>
      </w:pPr>
    </w:p>
    <w:p w:rsidR="004F253B" w:rsidRPr="008C3B8B" w:rsidRDefault="004F253B" w:rsidP="008C3B8B">
      <w:pPr>
        <w:autoSpaceDE w:val="0"/>
        <w:autoSpaceDN w:val="0"/>
        <w:adjustRightInd w:val="0"/>
        <w:jc w:val="both"/>
        <w:rPr>
          <w:bCs/>
          <w:sz w:val="24"/>
          <w:szCs w:val="24"/>
        </w:rPr>
      </w:pPr>
    </w:p>
    <w:p w:rsidR="004F253B" w:rsidRPr="008C3B8B" w:rsidRDefault="004F253B" w:rsidP="008C3B8B">
      <w:pPr>
        <w:autoSpaceDE w:val="0"/>
        <w:autoSpaceDN w:val="0"/>
        <w:adjustRightInd w:val="0"/>
        <w:jc w:val="both"/>
        <w:rPr>
          <w:bCs/>
          <w:sz w:val="24"/>
          <w:szCs w:val="24"/>
        </w:rPr>
      </w:pPr>
    </w:p>
    <w:p w:rsidR="004F253B" w:rsidRPr="008C3B8B" w:rsidRDefault="004F253B" w:rsidP="008C3B8B">
      <w:pPr>
        <w:autoSpaceDE w:val="0"/>
        <w:autoSpaceDN w:val="0"/>
        <w:adjustRightInd w:val="0"/>
        <w:jc w:val="center"/>
        <w:rPr>
          <w:b/>
          <w:bCs/>
          <w:sz w:val="24"/>
          <w:szCs w:val="24"/>
        </w:rPr>
      </w:pPr>
      <w:r w:rsidRPr="008C3B8B">
        <w:rPr>
          <w:b/>
          <w:bCs/>
          <w:sz w:val="24"/>
          <w:szCs w:val="24"/>
        </w:rPr>
        <w:t>DECLARAÇÃO</w:t>
      </w:r>
    </w:p>
    <w:p w:rsidR="004F253B" w:rsidRPr="008C3B8B" w:rsidRDefault="004F253B" w:rsidP="008C3B8B">
      <w:pPr>
        <w:autoSpaceDE w:val="0"/>
        <w:autoSpaceDN w:val="0"/>
        <w:adjustRightInd w:val="0"/>
        <w:jc w:val="both"/>
        <w:rPr>
          <w:bCs/>
          <w:sz w:val="24"/>
          <w:szCs w:val="24"/>
        </w:rPr>
      </w:pPr>
    </w:p>
    <w:p w:rsidR="004F253B" w:rsidRPr="008C3B8B" w:rsidRDefault="004F253B" w:rsidP="008C3B8B">
      <w:pPr>
        <w:autoSpaceDE w:val="0"/>
        <w:autoSpaceDN w:val="0"/>
        <w:adjustRightInd w:val="0"/>
        <w:jc w:val="both"/>
        <w:rPr>
          <w:bCs/>
          <w:sz w:val="24"/>
          <w:szCs w:val="24"/>
        </w:rPr>
      </w:pPr>
    </w:p>
    <w:p w:rsidR="004F253B" w:rsidRPr="008C3B8B" w:rsidRDefault="004F253B" w:rsidP="008C3B8B">
      <w:pPr>
        <w:autoSpaceDE w:val="0"/>
        <w:autoSpaceDN w:val="0"/>
        <w:adjustRightInd w:val="0"/>
        <w:jc w:val="both"/>
        <w:rPr>
          <w:bCs/>
          <w:sz w:val="24"/>
          <w:szCs w:val="24"/>
        </w:rPr>
      </w:pPr>
    </w:p>
    <w:p w:rsidR="004F253B" w:rsidRPr="008C3B8B" w:rsidRDefault="004F253B" w:rsidP="008C3B8B">
      <w:pPr>
        <w:pStyle w:val="Corpodetexto3"/>
        <w:spacing w:after="0"/>
        <w:ind w:firstLine="1416"/>
        <w:jc w:val="both"/>
        <w:rPr>
          <w:bCs/>
          <w:sz w:val="24"/>
          <w:szCs w:val="24"/>
        </w:rPr>
      </w:pPr>
      <w:r w:rsidRPr="008C3B8B">
        <w:rPr>
          <w:bCs/>
          <w:sz w:val="24"/>
          <w:szCs w:val="24"/>
        </w:rPr>
        <w:t>A (Razão Social da empresa</w:t>
      </w:r>
      <w:proofErr w:type="gramStart"/>
      <w:r w:rsidRPr="008C3B8B">
        <w:rPr>
          <w:bCs/>
          <w:sz w:val="24"/>
          <w:szCs w:val="24"/>
        </w:rPr>
        <w:t>)</w:t>
      </w:r>
      <w:proofErr w:type="gramEnd"/>
      <w:r w:rsidRPr="008C3B8B">
        <w:rPr>
          <w:bCs/>
          <w:sz w:val="24"/>
          <w:szCs w:val="24"/>
        </w:rPr>
        <w:t>_________, inscrita no CNPJ sob nº _________, com endereço à _________, por intermédio de seu representante legal o(a) Sr(a). _________, titular da Carteira de Identidade nº_________ e do CPF nº</w:t>
      </w:r>
      <w:proofErr w:type="gramStart"/>
      <w:r w:rsidRPr="008C3B8B">
        <w:rPr>
          <w:bCs/>
          <w:sz w:val="24"/>
          <w:szCs w:val="24"/>
        </w:rPr>
        <w:t xml:space="preserve">  </w:t>
      </w:r>
      <w:proofErr w:type="gramEnd"/>
      <w:r w:rsidRPr="008C3B8B">
        <w:rPr>
          <w:bCs/>
          <w:sz w:val="24"/>
          <w:szCs w:val="24"/>
        </w:rPr>
        <w:t>_________ DECLARA, sob as penas da lei, que atende todas as condições de habilitação constantes do Pregão Presencial nº ____/___, estando, portanto, apta a participar de todas as fases do certame.</w:t>
      </w:r>
    </w:p>
    <w:p w:rsidR="004F253B" w:rsidRPr="008C3B8B" w:rsidRDefault="004F253B" w:rsidP="008C3B8B">
      <w:pPr>
        <w:widowControl w:val="0"/>
        <w:jc w:val="both"/>
        <w:outlineLvl w:val="0"/>
        <w:rPr>
          <w:bCs/>
          <w:sz w:val="24"/>
          <w:szCs w:val="24"/>
        </w:rPr>
      </w:pPr>
    </w:p>
    <w:p w:rsidR="004F253B" w:rsidRPr="008C3B8B" w:rsidRDefault="004F253B" w:rsidP="008C3B8B">
      <w:pPr>
        <w:widowControl w:val="0"/>
        <w:jc w:val="both"/>
        <w:outlineLvl w:val="0"/>
        <w:rPr>
          <w:bCs/>
          <w:sz w:val="24"/>
          <w:szCs w:val="24"/>
        </w:rPr>
      </w:pPr>
      <w:r w:rsidRPr="008C3B8B">
        <w:rPr>
          <w:bCs/>
          <w:sz w:val="24"/>
          <w:szCs w:val="24"/>
        </w:rPr>
        <w:t>Local e data.</w:t>
      </w:r>
    </w:p>
    <w:p w:rsidR="004F253B" w:rsidRPr="008C3B8B" w:rsidRDefault="004F253B" w:rsidP="008C3B8B">
      <w:pPr>
        <w:widowControl w:val="0"/>
        <w:jc w:val="both"/>
        <w:rPr>
          <w:bCs/>
          <w:sz w:val="24"/>
          <w:szCs w:val="24"/>
        </w:rPr>
      </w:pPr>
    </w:p>
    <w:p w:rsidR="004F253B" w:rsidRPr="008C3B8B" w:rsidRDefault="004F253B" w:rsidP="008C3B8B">
      <w:pPr>
        <w:widowControl w:val="0"/>
        <w:jc w:val="both"/>
        <w:rPr>
          <w:bCs/>
          <w:sz w:val="24"/>
          <w:szCs w:val="24"/>
        </w:rPr>
      </w:pPr>
    </w:p>
    <w:p w:rsidR="004F253B" w:rsidRPr="008C3B8B" w:rsidRDefault="004F253B" w:rsidP="008C3B8B">
      <w:pPr>
        <w:widowControl w:val="0"/>
        <w:jc w:val="both"/>
        <w:outlineLvl w:val="0"/>
        <w:rPr>
          <w:bCs/>
          <w:sz w:val="24"/>
          <w:szCs w:val="24"/>
        </w:rPr>
      </w:pPr>
      <w:r w:rsidRPr="008C3B8B">
        <w:rPr>
          <w:bCs/>
          <w:sz w:val="24"/>
          <w:szCs w:val="24"/>
        </w:rPr>
        <w:t>(Assinatura e identificação do responsável pela empresa)</w:t>
      </w:r>
    </w:p>
    <w:p w:rsidR="004F253B" w:rsidRPr="008C3B8B" w:rsidRDefault="004F253B" w:rsidP="008C3B8B">
      <w:pPr>
        <w:autoSpaceDE w:val="0"/>
        <w:autoSpaceDN w:val="0"/>
        <w:adjustRightInd w:val="0"/>
        <w:jc w:val="both"/>
        <w:rPr>
          <w:bCs/>
          <w:sz w:val="24"/>
          <w:szCs w:val="24"/>
        </w:rPr>
      </w:pPr>
    </w:p>
    <w:p w:rsidR="004F253B" w:rsidRPr="008C3B8B" w:rsidRDefault="004F253B" w:rsidP="008C3B8B">
      <w:pPr>
        <w:autoSpaceDE w:val="0"/>
        <w:autoSpaceDN w:val="0"/>
        <w:adjustRightInd w:val="0"/>
        <w:jc w:val="both"/>
        <w:rPr>
          <w:bCs/>
          <w:sz w:val="24"/>
          <w:szCs w:val="24"/>
        </w:rPr>
      </w:pPr>
    </w:p>
    <w:p w:rsidR="004F253B" w:rsidRPr="008C3B8B" w:rsidRDefault="004F253B" w:rsidP="008C3B8B">
      <w:pPr>
        <w:autoSpaceDE w:val="0"/>
        <w:autoSpaceDN w:val="0"/>
        <w:adjustRightInd w:val="0"/>
        <w:jc w:val="both"/>
        <w:rPr>
          <w:bCs/>
          <w:sz w:val="24"/>
          <w:szCs w:val="24"/>
        </w:rPr>
      </w:pPr>
      <w:proofErr w:type="spellStart"/>
      <w:r w:rsidRPr="008C3B8B">
        <w:rPr>
          <w:bCs/>
          <w:sz w:val="24"/>
          <w:szCs w:val="24"/>
        </w:rPr>
        <w:t>Obs</w:t>
      </w:r>
      <w:proofErr w:type="spellEnd"/>
      <w:r w:rsidRPr="008C3B8B">
        <w:rPr>
          <w:bCs/>
          <w:sz w:val="24"/>
          <w:szCs w:val="24"/>
        </w:rPr>
        <w:t xml:space="preserve">: Esta Declaração deverá ser entregue no momento do credenciamento, fora dos envelopes </w:t>
      </w:r>
      <w:proofErr w:type="gramStart"/>
      <w:r w:rsidRPr="008C3B8B">
        <w:rPr>
          <w:bCs/>
          <w:sz w:val="24"/>
          <w:szCs w:val="24"/>
        </w:rPr>
        <w:t>1</w:t>
      </w:r>
      <w:proofErr w:type="gramEnd"/>
      <w:r w:rsidRPr="008C3B8B">
        <w:rPr>
          <w:bCs/>
          <w:sz w:val="24"/>
          <w:szCs w:val="24"/>
        </w:rPr>
        <w:t xml:space="preserve"> e 2.</w:t>
      </w:r>
    </w:p>
    <w:p w:rsidR="004F253B" w:rsidRPr="008C3B8B" w:rsidRDefault="004F253B" w:rsidP="008C3B8B">
      <w:pPr>
        <w:autoSpaceDE w:val="0"/>
        <w:autoSpaceDN w:val="0"/>
        <w:adjustRightInd w:val="0"/>
        <w:jc w:val="both"/>
        <w:rPr>
          <w:bCs/>
          <w:sz w:val="24"/>
          <w:szCs w:val="24"/>
        </w:rPr>
      </w:pPr>
    </w:p>
    <w:p w:rsidR="004F253B" w:rsidRPr="008C3B8B" w:rsidRDefault="004F253B" w:rsidP="008C3B8B">
      <w:pPr>
        <w:autoSpaceDE w:val="0"/>
        <w:autoSpaceDN w:val="0"/>
        <w:adjustRightInd w:val="0"/>
        <w:jc w:val="both"/>
        <w:rPr>
          <w:bCs/>
          <w:sz w:val="24"/>
          <w:szCs w:val="24"/>
        </w:rPr>
      </w:pPr>
    </w:p>
    <w:p w:rsidR="004F253B" w:rsidRPr="008C3B8B" w:rsidRDefault="004F253B" w:rsidP="008C3B8B">
      <w:pPr>
        <w:autoSpaceDE w:val="0"/>
        <w:autoSpaceDN w:val="0"/>
        <w:adjustRightInd w:val="0"/>
        <w:jc w:val="both"/>
        <w:rPr>
          <w:bCs/>
          <w:sz w:val="24"/>
          <w:szCs w:val="24"/>
        </w:rPr>
      </w:pPr>
    </w:p>
    <w:p w:rsidR="004F253B" w:rsidRPr="008C3B8B" w:rsidRDefault="004F253B" w:rsidP="008C3B8B">
      <w:pPr>
        <w:autoSpaceDE w:val="0"/>
        <w:autoSpaceDN w:val="0"/>
        <w:adjustRightInd w:val="0"/>
        <w:jc w:val="both"/>
        <w:rPr>
          <w:bCs/>
          <w:sz w:val="24"/>
          <w:szCs w:val="24"/>
        </w:rPr>
      </w:pPr>
    </w:p>
    <w:p w:rsidR="004F253B" w:rsidRPr="008C3B8B" w:rsidRDefault="004F253B" w:rsidP="008C3B8B">
      <w:pPr>
        <w:autoSpaceDE w:val="0"/>
        <w:autoSpaceDN w:val="0"/>
        <w:adjustRightInd w:val="0"/>
        <w:jc w:val="both"/>
        <w:rPr>
          <w:bCs/>
          <w:sz w:val="24"/>
          <w:szCs w:val="24"/>
        </w:rPr>
      </w:pPr>
    </w:p>
    <w:p w:rsidR="004F253B" w:rsidRPr="008C3B8B" w:rsidRDefault="004F253B" w:rsidP="008C3B8B">
      <w:pPr>
        <w:autoSpaceDE w:val="0"/>
        <w:autoSpaceDN w:val="0"/>
        <w:adjustRightInd w:val="0"/>
        <w:jc w:val="both"/>
        <w:rPr>
          <w:bCs/>
          <w:sz w:val="24"/>
          <w:szCs w:val="24"/>
        </w:rPr>
      </w:pPr>
    </w:p>
    <w:p w:rsidR="004F253B" w:rsidRPr="008C3B8B" w:rsidRDefault="004F253B" w:rsidP="008C3B8B">
      <w:pPr>
        <w:autoSpaceDE w:val="0"/>
        <w:autoSpaceDN w:val="0"/>
        <w:adjustRightInd w:val="0"/>
        <w:jc w:val="both"/>
        <w:rPr>
          <w:bCs/>
          <w:sz w:val="24"/>
          <w:szCs w:val="24"/>
        </w:rPr>
      </w:pPr>
    </w:p>
    <w:p w:rsidR="004F253B" w:rsidRPr="008C3B8B" w:rsidRDefault="004F253B" w:rsidP="008C3B8B">
      <w:pPr>
        <w:autoSpaceDE w:val="0"/>
        <w:autoSpaceDN w:val="0"/>
        <w:adjustRightInd w:val="0"/>
        <w:jc w:val="both"/>
        <w:rPr>
          <w:bCs/>
          <w:sz w:val="24"/>
          <w:szCs w:val="24"/>
        </w:rPr>
      </w:pPr>
    </w:p>
    <w:p w:rsidR="004F253B" w:rsidRDefault="004F253B" w:rsidP="008C3B8B">
      <w:pPr>
        <w:autoSpaceDE w:val="0"/>
        <w:autoSpaceDN w:val="0"/>
        <w:adjustRightInd w:val="0"/>
        <w:jc w:val="both"/>
        <w:rPr>
          <w:bCs/>
          <w:sz w:val="24"/>
          <w:szCs w:val="24"/>
        </w:rPr>
      </w:pPr>
    </w:p>
    <w:p w:rsidR="001F5D89" w:rsidRDefault="001F5D89" w:rsidP="008C3B8B">
      <w:pPr>
        <w:autoSpaceDE w:val="0"/>
        <w:autoSpaceDN w:val="0"/>
        <w:adjustRightInd w:val="0"/>
        <w:jc w:val="both"/>
        <w:rPr>
          <w:bCs/>
          <w:sz w:val="24"/>
          <w:szCs w:val="24"/>
        </w:rPr>
      </w:pPr>
    </w:p>
    <w:p w:rsidR="001F5D89" w:rsidRDefault="001F5D89" w:rsidP="008C3B8B">
      <w:pPr>
        <w:autoSpaceDE w:val="0"/>
        <w:autoSpaceDN w:val="0"/>
        <w:adjustRightInd w:val="0"/>
        <w:jc w:val="both"/>
        <w:rPr>
          <w:bCs/>
          <w:sz w:val="24"/>
          <w:szCs w:val="24"/>
        </w:rPr>
      </w:pPr>
    </w:p>
    <w:p w:rsidR="001F5D89" w:rsidRDefault="001F5D89" w:rsidP="008C3B8B">
      <w:pPr>
        <w:autoSpaceDE w:val="0"/>
        <w:autoSpaceDN w:val="0"/>
        <w:adjustRightInd w:val="0"/>
        <w:jc w:val="both"/>
        <w:rPr>
          <w:bCs/>
          <w:sz w:val="24"/>
          <w:szCs w:val="24"/>
        </w:rPr>
      </w:pPr>
    </w:p>
    <w:p w:rsidR="001F5D89" w:rsidRDefault="001F5D89" w:rsidP="008C3B8B">
      <w:pPr>
        <w:autoSpaceDE w:val="0"/>
        <w:autoSpaceDN w:val="0"/>
        <w:adjustRightInd w:val="0"/>
        <w:jc w:val="both"/>
        <w:rPr>
          <w:bCs/>
          <w:sz w:val="24"/>
          <w:szCs w:val="24"/>
        </w:rPr>
      </w:pPr>
    </w:p>
    <w:p w:rsidR="001F5D89" w:rsidRDefault="001F5D89" w:rsidP="008C3B8B">
      <w:pPr>
        <w:autoSpaceDE w:val="0"/>
        <w:autoSpaceDN w:val="0"/>
        <w:adjustRightInd w:val="0"/>
        <w:jc w:val="both"/>
        <w:rPr>
          <w:bCs/>
          <w:sz w:val="24"/>
          <w:szCs w:val="24"/>
        </w:rPr>
      </w:pPr>
    </w:p>
    <w:p w:rsidR="001F5D89" w:rsidRDefault="001F5D89" w:rsidP="008C3B8B">
      <w:pPr>
        <w:autoSpaceDE w:val="0"/>
        <w:autoSpaceDN w:val="0"/>
        <w:adjustRightInd w:val="0"/>
        <w:jc w:val="both"/>
        <w:rPr>
          <w:bCs/>
          <w:sz w:val="24"/>
          <w:szCs w:val="24"/>
        </w:rPr>
      </w:pPr>
    </w:p>
    <w:p w:rsidR="001F5D89" w:rsidRPr="008C3B8B" w:rsidRDefault="001F5D89" w:rsidP="008C3B8B">
      <w:pPr>
        <w:autoSpaceDE w:val="0"/>
        <w:autoSpaceDN w:val="0"/>
        <w:adjustRightInd w:val="0"/>
        <w:jc w:val="both"/>
        <w:rPr>
          <w:bCs/>
          <w:sz w:val="24"/>
          <w:szCs w:val="24"/>
        </w:rPr>
      </w:pPr>
    </w:p>
    <w:p w:rsidR="009C48D8" w:rsidRPr="008C3B8B" w:rsidRDefault="009C48D8" w:rsidP="008C3B8B">
      <w:pPr>
        <w:autoSpaceDE w:val="0"/>
        <w:autoSpaceDN w:val="0"/>
        <w:adjustRightInd w:val="0"/>
        <w:jc w:val="both"/>
        <w:rPr>
          <w:bCs/>
          <w:sz w:val="24"/>
          <w:szCs w:val="24"/>
        </w:rPr>
      </w:pPr>
    </w:p>
    <w:p w:rsidR="009C48D8" w:rsidRPr="008C3B8B" w:rsidRDefault="009C48D8" w:rsidP="008C3B8B">
      <w:pPr>
        <w:autoSpaceDE w:val="0"/>
        <w:autoSpaceDN w:val="0"/>
        <w:adjustRightInd w:val="0"/>
        <w:jc w:val="both"/>
        <w:rPr>
          <w:bCs/>
          <w:sz w:val="24"/>
          <w:szCs w:val="24"/>
        </w:rPr>
      </w:pPr>
    </w:p>
    <w:p w:rsidR="004F253B" w:rsidRPr="008C3B8B" w:rsidRDefault="004F253B" w:rsidP="008C3B8B">
      <w:pPr>
        <w:autoSpaceDE w:val="0"/>
        <w:autoSpaceDN w:val="0"/>
        <w:adjustRightInd w:val="0"/>
        <w:jc w:val="both"/>
        <w:rPr>
          <w:bCs/>
          <w:sz w:val="24"/>
          <w:szCs w:val="24"/>
        </w:rPr>
      </w:pPr>
    </w:p>
    <w:p w:rsidR="004F253B" w:rsidRPr="008C3B8B" w:rsidRDefault="004F253B" w:rsidP="008C3B8B">
      <w:pPr>
        <w:autoSpaceDE w:val="0"/>
        <w:autoSpaceDN w:val="0"/>
        <w:adjustRightInd w:val="0"/>
        <w:jc w:val="both"/>
        <w:rPr>
          <w:bCs/>
          <w:sz w:val="24"/>
          <w:szCs w:val="24"/>
        </w:rPr>
      </w:pPr>
    </w:p>
    <w:p w:rsidR="00E12C68" w:rsidRPr="008C3B8B" w:rsidRDefault="00E12C68" w:rsidP="008C3B8B">
      <w:pPr>
        <w:autoSpaceDE w:val="0"/>
        <w:autoSpaceDN w:val="0"/>
        <w:adjustRightInd w:val="0"/>
        <w:jc w:val="both"/>
        <w:rPr>
          <w:bCs/>
          <w:sz w:val="24"/>
          <w:szCs w:val="24"/>
        </w:rPr>
      </w:pPr>
    </w:p>
    <w:p w:rsidR="004F253B" w:rsidRPr="008C3B8B" w:rsidRDefault="004F253B" w:rsidP="008C3B8B">
      <w:pPr>
        <w:autoSpaceDE w:val="0"/>
        <w:autoSpaceDN w:val="0"/>
        <w:adjustRightInd w:val="0"/>
        <w:jc w:val="center"/>
        <w:rPr>
          <w:b/>
          <w:bCs/>
          <w:sz w:val="24"/>
          <w:szCs w:val="24"/>
        </w:rPr>
      </w:pPr>
      <w:r w:rsidRPr="008C3B8B">
        <w:rPr>
          <w:b/>
          <w:bCs/>
          <w:sz w:val="24"/>
          <w:szCs w:val="24"/>
        </w:rPr>
        <w:t>ANEXO II</w:t>
      </w:r>
    </w:p>
    <w:p w:rsidR="004F253B" w:rsidRPr="008C3B8B" w:rsidRDefault="004F253B" w:rsidP="008C3B8B">
      <w:pPr>
        <w:autoSpaceDE w:val="0"/>
        <w:autoSpaceDN w:val="0"/>
        <w:adjustRightInd w:val="0"/>
        <w:jc w:val="both"/>
        <w:rPr>
          <w:bCs/>
          <w:sz w:val="24"/>
          <w:szCs w:val="24"/>
        </w:rPr>
      </w:pPr>
    </w:p>
    <w:p w:rsidR="004F253B" w:rsidRPr="008C3B8B" w:rsidRDefault="004F253B" w:rsidP="008C3B8B">
      <w:pPr>
        <w:autoSpaceDE w:val="0"/>
        <w:autoSpaceDN w:val="0"/>
        <w:adjustRightInd w:val="0"/>
        <w:jc w:val="both"/>
        <w:rPr>
          <w:bCs/>
          <w:sz w:val="24"/>
          <w:szCs w:val="24"/>
        </w:rPr>
      </w:pPr>
    </w:p>
    <w:p w:rsidR="004F253B" w:rsidRPr="008C3B8B" w:rsidRDefault="004F253B" w:rsidP="008C3B8B">
      <w:pPr>
        <w:autoSpaceDE w:val="0"/>
        <w:autoSpaceDN w:val="0"/>
        <w:adjustRightInd w:val="0"/>
        <w:jc w:val="both"/>
        <w:rPr>
          <w:bCs/>
          <w:sz w:val="24"/>
          <w:szCs w:val="24"/>
        </w:rPr>
      </w:pPr>
    </w:p>
    <w:p w:rsidR="004F253B" w:rsidRPr="008C3B8B" w:rsidRDefault="004F253B" w:rsidP="008C3B8B">
      <w:pPr>
        <w:autoSpaceDE w:val="0"/>
        <w:autoSpaceDN w:val="0"/>
        <w:adjustRightInd w:val="0"/>
        <w:jc w:val="both"/>
        <w:rPr>
          <w:bCs/>
          <w:sz w:val="24"/>
          <w:szCs w:val="24"/>
        </w:rPr>
      </w:pPr>
    </w:p>
    <w:p w:rsidR="004F253B" w:rsidRPr="008C3B8B" w:rsidRDefault="004F253B" w:rsidP="008C3B8B">
      <w:pPr>
        <w:autoSpaceDE w:val="0"/>
        <w:autoSpaceDN w:val="0"/>
        <w:adjustRightInd w:val="0"/>
        <w:jc w:val="both"/>
        <w:rPr>
          <w:bCs/>
          <w:sz w:val="24"/>
          <w:szCs w:val="24"/>
        </w:rPr>
      </w:pPr>
      <w:r w:rsidRPr="008C3B8B">
        <w:rPr>
          <w:bCs/>
          <w:sz w:val="24"/>
          <w:szCs w:val="24"/>
        </w:rPr>
        <w:t>Modelo de Declaração - Art. 7°, inc.XXXIII, da Constituição da República.</w:t>
      </w:r>
    </w:p>
    <w:p w:rsidR="004F253B" w:rsidRPr="008C3B8B" w:rsidRDefault="004F253B" w:rsidP="008C3B8B">
      <w:pPr>
        <w:autoSpaceDE w:val="0"/>
        <w:autoSpaceDN w:val="0"/>
        <w:adjustRightInd w:val="0"/>
        <w:jc w:val="both"/>
        <w:rPr>
          <w:bCs/>
          <w:sz w:val="24"/>
          <w:szCs w:val="24"/>
        </w:rPr>
      </w:pPr>
    </w:p>
    <w:p w:rsidR="004F253B" w:rsidRPr="008C3B8B" w:rsidRDefault="004F253B" w:rsidP="008C3B8B">
      <w:pPr>
        <w:autoSpaceDE w:val="0"/>
        <w:autoSpaceDN w:val="0"/>
        <w:adjustRightInd w:val="0"/>
        <w:jc w:val="both"/>
        <w:rPr>
          <w:bCs/>
          <w:sz w:val="24"/>
          <w:szCs w:val="24"/>
        </w:rPr>
      </w:pPr>
    </w:p>
    <w:p w:rsidR="004F253B" w:rsidRPr="008C3B8B" w:rsidRDefault="004F253B" w:rsidP="008C3B8B">
      <w:pPr>
        <w:autoSpaceDE w:val="0"/>
        <w:autoSpaceDN w:val="0"/>
        <w:adjustRightInd w:val="0"/>
        <w:jc w:val="both"/>
        <w:rPr>
          <w:bCs/>
          <w:sz w:val="24"/>
          <w:szCs w:val="24"/>
        </w:rPr>
      </w:pPr>
      <w:r w:rsidRPr="008C3B8B">
        <w:rPr>
          <w:bCs/>
          <w:sz w:val="24"/>
          <w:szCs w:val="24"/>
        </w:rPr>
        <w:t>(Papel timbrado ou carimbo da empresa)</w:t>
      </w:r>
    </w:p>
    <w:p w:rsidR="004F253B" w:rsidRPr="008C3B8B" w:rsidRDefault="004F253B" w:rsidP="008C3B8B">
      <w:pPr>
        <w:autoSpaceDE w:val="0"/>
        <w:autoSpaceDN w:val="0"/>
        <w:adjustRightInd w:val="0"/>
        <w:jc w:val="both"/>
        <w:rPr>
          <w:bCs/>
          <w:sz w:val="24"/>
          <w:szCs w:val="24"/>
        </w:rPr>
      </w:pPr>
    </w:p>
    <w:p w:rsidR="004F253B" w:rsidRPr="008C3B8B" w:rsidRDefault="004F253B" w:rsidP="008C3B8B">
      <w:pPr>
        <w:autoSpaceDE w:val="0"/>
        <w:autoSpaceDN w:val="0"/>
        <w:adjustRightInd w:val="0"/>
        <w:jc w:val="both"/>
        <w:rPr>
          <w:bCs/>
          <w:sz w:val="24"/>
          <w:szCs w:val="24"/>
        </w:rPr>
      </w:pPr>
    </w:p>
    <w:p w:rsidR="004F253B" w:rsidRPr="008C3B8B" w:rsidRDefault="004F253B" w:rsidP="008C3B8B">
      <w:pPr>
        <w:autoSpaceDE w:val="0"/>
        <w:autoSpaceDN w:val="0"/>
        <w:adjustRightInd w:val="0"/>
        <w:jc w:val="both"/>
        <w:rPr>
          <w:bCs/>
          <w:sz w:val="24"/>
          <w:szCs w:val="24"/>
        </w:rPr>
      </w:pPr>
    </w:p>
    <w:p w:rsidR="004F253B" w:rsidRPr="008C3B8B" w:rsidRDefault="004F253B" w:rsidP="008C3B8B">
      <w:pPr>
        <w:autoSpaceDE w:val="0"/>
        <w:autoSpaceDN w:val="0"/>
        <w:adjustRightInd w:val="0"/>
        <w:jc w:val="both"/>
        <w:rPr>
          <w:bCs/>
          <w:sz w:val="24"/>
          <w:szCs w:val="24"/>
        </w:rPr>
      </w:pPr>
    </w:p>
    <w:p w:rsidR="004F253B" w:rsidRPr="008C3B8B" w:rsidRDefault="004F253B" w:rsidP="008C3B8B">
      <w:pPr>
        <w:autoSpaceDE w:val="0"/>
        <w:autoSpaceDN w:val="0"/>
        <w:adjustRightInd w:val="0"/>
        <w:jc w:val="both"/>
        <w:rPr>
          <w:bCs/>
          <w:sz w:val="24"/>
          <w:szCs w:val="24"/>
        </w:rPr>
      </w:pPr>
    </w:p>
    <w:p w:rsidR="004F253B" w:rsidRPr="008C3B8B" w:rsidRDefault="004F253B" w:rsidP="008C3B8B">
      <w:pPr>
        <w:autoSpaceDE w:val="0"/>
        <w:autoSpaceDN w:val="0"/>
        <w:adjustRightInd w:val="0"/>
        <w:jc w:val="center"/>
        <w:rPr>
          <w:bCs/>
          <w:sz w:val="24"/>
          <w:szCs w:val="24"/>
        </w:rPr>
      </w:pPr>
      <w:r w:rsidRPr="008C3B8B">
        <w:rPr>
          <w:bCs/>
          <w:sz w:val="24"/>
          <w:szCs w:val="24"/>
        </w:rPr>
        <w:t>DECLARAÇÃO</w:t>
      </w:r>
    </w:p>
    <w:p w:rsidR="004F253B" w:rsidRPr="008C3B8B" w:rsidRDefault="004F253B" w:rsidP="008C3B8B">
      <w:pPr>
        <w:autoSpaceDE w:val="0"/>
        <w:autoSpaceDN w:val="0"/>
        <w:adjustRightInd w:val="0"/>
        <w:jc w:val="both"/>
        <w:rPr>
          <w:bCs/>
          <w:sz w:val="24"/>
          <w:szCs w:val="24"/>
        </w:rPr>
      </w:pPr>
    </w:p>
    <w:p w:rsidR="004F253B" w:rsidRPr="008C3B8B" w:rsidRDefault="004F253B" w:rsidP="008C3B8B">
      <w:pPr>
        <w:autoSpaceDE w:val="0"/>
        <w:autoSpaceDN w:val="0"/>
        <w:adjustRightInd w:val="0"/>
        <w:jc w:val="both"/>
        <w:rPr>
          <w:bCs/>
          <w:sz w:val="24"/>
          <w:szCs w:val="24"/>
        </w:rPr>
      </w:pPr>
    </w:p>
    <w:p w:rsidR="004F253B" w:rsidRPr="008C3B8B" w:rsidRDefault="004F253B" w:rsidP="008C3B8B">
      <w:pPr>
        <w:autoSpaceDE w:val="0"/>
        <w:autoSpaceDN w:val="0"/>
        <w:adjustRightInd w:val="0"/>
        <w:jc w:val="both"/>
        <w:rPr>
          <w:bCs/>
          <w:sz w:val="24"/>
          <w:szCs w:val="24"/>
        </w:rPr>
      </w:pPr>
    </w:p>
    <w:p w:rsidR="004F253B" w:rsidRPr="008C3B8B" w:rsidRDefault="004F253B" w:rsidP="008C3B8B">
      <w:pPr>
        <w:autoSpaceDE w:val="0"/>
        <w:autoSpaceDN w:val="0"/>
        <w:adjustRightInd w:val="0"/>
        <w:ind w:firstLine="2124"/>
        <w:jc w:val="both"/>
        <w:rPr>
          <w:bCs/>
          <w:sz w:val="24"/>
          <w:szCs w:val="24"/>
        </w:rPr>
      </w:pPr>
      <w:r w:rsidRPr="008C3B8B">
        <w:rPr>
          <w:bCs/>
          <w:sz w:val="24"/>
          <w:szCs w:val="24"/>
        </w:rPr>
        <w:t>A (Razão Social da empresa</w:t>
      </w:r>
      <w:proofErr w:type="gramStart"/>
      <w:r w:rsidRPr="008C3B8B">
        <w:rPr>
          <w:bCs/>
          <w:sz w:val="24"/>
          <w:szCs w:val="24"/>
        </w:rPr>
        <w:t>)</w:t>
      </w:r>
      <w:proofErr w:type="gramEnd"/>
      <w:r w:rsidRPr="008C3B8B">
        <w:rPr>
          <w:bCs/>
          <w:sz w:val="24"/>
          <w:szCs w:val="24"/>
        </w:rPr>
        <w:t>_________, inscrita no CNPJ sob nº _________, com endereço à _________, por intermédio de seu representante legal o(a) Sr(a). _________, titular da Carteira de Identidade nº_________ e do CPF nº</w:t>
      </w:r>
      <w:proofErr w:type="gramStart"/>
      <w:r w:rsidRPr="008C3B8B">
        <w:rPr>
          <w:bCs/>
          <w:sz w:val="24"/>
          <w:szCs w:val="24"/>
        </w:rPr>
        <w:t xml:space="preserve">  </w:t>
      </w:r>
      <w:proofErr w:type="gramEnd"/>
      <w:r w:rsidRPr="008C3B8B">
        <w:rPr>
          <w:bCs/>
          <w:sz w:val="24"/>
          <w:szCs w:val="24"/>
        </w:rPr>
        <w:t>_________ DECLARA, em atendimento ao previsto no item ____, do Pregão Presencial nº ____/___, de que não possui no quadro de pessoal empregado(s) menor de dezoito anos em trabalho noturno, perigoso ou insalubre e de 16 (dezesseis) anos em qualquer trabalho, salvo na condição de aprendiz, se for o caso, nos termos do inciso XXXIII do Art. 7° da Constituição da República Federativa do Brasil.</w:t>
      </w:r>
    </w:p>
    <w:p w:rsidR="004F253B" w:rsidRPr="008C3B8B" w:rsidRDefault="004F253B" w:rsidP="008C3B8B">
      <w:pPr>
        <w:autoSpaceDE w:val="0"/>
        <w:autoSpaceDN w:val="0"/>
        <w:adjustRightInd w:val="0"/>
        <w:jc w:val="both"/>
        <w:rPr>
          <w:bCs/>
          <w:sz w:val="24"/>
          <w:szCs w:val="24"/>
        </w:rPr>
      </w:pPr>
    </w:p>
    <w:p w:rsidR="004F253B" w:rsidRPr="008C3B8B" w:rsidRDefault="004F253B" w:rsidP="008C3B8B">
      <w:pPr>
        <w:autoSpaceDE w:val="0"/>
        <w:autoSpaceDN w:val="0"/>
        <w:adjustRightInd w:val="0"/>
        <w:jc w:val="both"/>
        <w:rPr>
          <w:bCs/>
          <w:sz w:val="24"/>
          <w:szCs w:val="24"/>
        </w:rPr>
      </w:pPr>
    </w:p>
    <w:p w:rsidR="004F253B" w:rsidRPr="008C3B8B" w:rsidRDefault="004F253B" w:rsidP="008C3B8B">
      <w:pPr>
        <w:widowControl w:val="0"/>
        <w:jc w:val="both"/>
        <w:outlineLvl w:val="0"/>
        <w:rPr>
          <w:bCs/>
          <w:sz w:val="24"/>
          <w:szCs w:val="24"/>
        </w:rPr>
      </w:pPr>
      <w:r w:rsidRPr="008C3B8B">
        <w:rPr>
          <w:bCs/>
          <w:sz w:val="24"/>
          <w:szCs w:val="24"/>
        </w:rPr>
        <w:t>Local e data.</w:t>
      </w:r>
    </w:p>
    <w:p w:rsidR="004F253B" w:rsidRPr="008C3B8B" w:rsidRDefault="004F253B" w:rsidP="008C3B8B">
      <w:pPr>
        <w:widowControl w:val="0"/>
        <w:jc w:val="both"/>
        <w:rPr>
          <w:bCs/>
          <w:sz w:val="24"/>
          <w:szCs w:val="24"/>
        </w:rPr>
      </w:pPr>
    </w:p>
    <w:p w:rsidR="004F253B" w:rsidRPr="008C3B8B" w:rsidRDefault="004F253B" w:rsidP="008C3B8B">
      <w:pPr>
        <w:widowControl w:val="0"/>
        <w:jc w:val="both"/>
        <w:outlineLvl w:val="0"/>
        <w:rPr>
          <w:bCs/>
          <w:sz w:val="24"/>
          <w:szCs w:val="24"/>
        </w:rPr>
      </w:pPr>
      <w:r w:rsidRPr="008C3B8B">
        <w:rPr>
          <w:bCs/>
          <w:sz w:val="24"/>
          <w:szCs w:val="24"/>
        </w:rPr>
        <w:t>(Assinatura e identificação do responsável pela empresa)</w:t>
      </w:r>
    </w:p>
    <w:p w:rsidR="004F253B" w:rsidRPr="008C3B8B" w:rsidRDefault="004F253B" w:rsidP="008C3B8B">
      <w:pPr>
        <w:widowControl w:val="0"/>
        <w:jc w:val="both"/>
        <w:rPr>
          <w:bCs/>
          <w:sz w:val="24"/>
          <w:szCs w:val="24"/>
        </w:rPr>
      </w:pPr>
    </w:p>
    <w:p w:rsidR="004F253B" w:rsidRPr="008C3B8B" w:rsidRDefault="004F253B" w:rsidP="008C3B8B">
      <w:pPr>
        <w:autoSpaceDE w:val="0"/>
        <w:autoSpaceDN w:val="0"/>
        <w:adjustRightInd w:val="0"/>
        <w:jc w:val="both"/>
        <w:rPr>
          <w:bCs/>
          <w:sz w:val="24"/>
          <w:szCs w:val="24"/>
        </w:rPr>
      </w:pPr>
    </w:p>
    <w:p w:rsidR="008C3B8B" w:rsidRPr="008C3B8B" w:rsidRDefault="008C3B8B" w:rsidP="008C3B8B">
      <w:pPr>
        <w:autoSpaceDE w:val="0"/>
        <w:autoSpaceDN w:val="0"/>
        <w:adjustRightInd w:val="0"/>
        <w:jc w:val="both"/>
        <w:rPr>
          <w:bCs/>
          <w:sz w:val="24"/>
          <w:szCs w:val="24"/>
        </w:rPr>
      </w:pPr>
    </w:p>
    <w:p w:rsidR="008C3B8B" w:rsidRPr="008C3B8B" w:rsidRDefault="008C3B8B" w:rsidP="008C3B8B">
      <w:pPr>
        <w:autoSpaceDE w:val="0"/>
        <w:autoSpaceDN w:val="0"/>
        <w:adjustRightInd w:val="0"/>
        <w:jc w:val="both"/>
        <w:rPr>
          <w:bCs/>
          <w:sz w:val="24"/>
          <w:szCs w:val="24"/>
        </w:rPr>
      </w:pPr>
    </w:p>
    <w:p w:rsidR="008C3B8B" w:rsidRPr="008C3B8B" w:rsidRDefault="008C3B8B" w:rsidP="008C3B8B">
      <w:pPr>
        <w:autoSpaceDE w:val="0"/>
        <w:autoSpaceDN w:val="0"/>
        <w:adjustRightInd w:val="0"/>
        <w:jc w:val="both"/>
        <w:rPr>
          <w:bCs/>
          <w:sz w:val="24"/>
          <w:szCs w:val="24"/>
        </w:rPr>
      </w:pPr>
    </w:p>
    <w:p w:rsidR="008C3B8B" w:rsidRPr="008C3B8B" w:rsidRDefault="008C3B8B" w:rsidP="008C3B8B">
      <w:pPr>
        <w:autoSpaceDE w:val="0"/>
        <w:autoSpaceDN w:val="0"/>
        <w:adjustRightInd w:val="0"/>
        <w:jc w:val="both"/>
        <w:rPr>
          <w:bCs/>
          <w:sz w:val="24"/>
          <w:szCs w:val="24"/>
        </w:rPr>
      </w:pPr>
    </w:p>
    <w:p w:rsidR="008C3B8B" w:rsidRDefault="008C3B8B" w:rsidP="008C3B8B">
      <w:pPr>
        <w:autoSpaceDE w:val="0"/>
        <w:autoSpaceDN w:val="0"/>
        <w:adjustRightInd w:val="0"/>
        <w:jc w:val="both"/>
        <w:rPr>
          <w:bCs/>
          <w:sz w:val="24"/>
          <w:szCs w:val="24"/>
        </w:rPr>
      </w:pPr>
    </w:p>
    <w:p w:rsidR="008C3B8B" w:rsidRDefault="008C3B8B" w:rsidP="008C3B8B">
      <w:pPr>
        <w:autoSpaceDE w:val="0"/>
        <w:autoSpaceDN w:val="0"/>
        <w:adjustRightInd w:val="0"/>
        <w:jc w:val="both"/>
        <w:rPr>
          <w:bCs/>
          <w:sz w:val="24"/>
          <w:szCs w:val="24"/>
        </w:rPr>
      </w:pPr>
    </w:p>
    <w:p w:rsidR="008C3B8B" w:rsidRDefault="008C3B8B" w:rsidP="008C3B8B">
      <w:pPr>
        <w:autoSpaceDE w:val="0"/>
        <w:autoSpaceDN w:val="0"/>
        <w:adjustRightInd w:val="0"/>
        <w:jc w:val="both"/>
        <w:rPr>
          <w:bCs/>
          <w:sz w:val="24"/>
          <w:szCs w:val="24"/>
        </w:rPr>
      </w:pPr>
    </w:p>
    <w:p w:rsidR="008C3B8B" w:rsidRDefault="008C3B8B" w:rsidP="008C3B8B">
      <w:pPr>
        <w:autoSpaceDE w:val="0"/>
        <w:autoSpaceDN w:val="0"/>
        <w:adjustRightInd w:val="0"/>
        <w:jc w:val="both"/>
        <w:rPr>
          <w:bCs/>
          <w:sz w:val="24"/>
          <w:szCs w:val="24"/>
        </w:rPr>
      </w:pPr>
    </w:p>
    <w:p w:rsidR="0004035C" w:rsidRDefault="0004035C" w:rsidP="008C3B8B">
      <w:pPr>
        <w:autoSpaceDE w:val="0"/>
        <w:autoSpaceDN w:val="0"/>
        <w:adjustRightInd w:val="0"/>
        <w:jc w:val="both"/>
        <w:rPr>
          <w:bCs/>
          <w:sz w:val="24"/>
          <w:szCs w:val="24"/>
        </w:rPr>
      </w:pPr>
    </w:p>
    <w:p w:rsidR="00DE01A9" w:rsidRDefault="00DE01A9" w:rsidP="008C3B8B">
      <w:pPr>
        <w:autoSpaceDE w:val="0"/>
        <w:autoSpaceDN w:val="0"/>
        <w:adjustRightInd w:val="0"/>
        <w:jc w:val="both"/>
        <w:rPr>
          <w:bCs/>
          <w:sz w:val="24"/>
          <w:szCs w:val="24"/>
        </w:rPr>
      </w:pPr>
    </w:p>
    <w:p w:rsidR="00CE3DD3" w:rsidRDefault="00CE3DD3" w:rsidP="008C3B8B">
      <w:pPr>
        <w:jc w:val="center"/>
        <w:rPr>
          <w:bCs/>
          <w:sz w:val="24"/>
          <w:szCs w:val="24"/>
        </w:rPr>
      </w:pPr>
    </w:p>
    <w:p w:rsidR="000A388B" w:rsidRDefault="000A388B" w:rsidP="008C3B8B">
      <w:pPr>
        <w:jc w:val="center"/>
        <w:rPr>
          <w:bCs/>
          <w:sz w:val="24"/>
          <w:szCs w:val="24"/>
        </w:rPr>
      </w:pPr>
    </w:p>
    <w:p w:rsidR="000A388B" w:rsidRDefault="000A388B" w:rsidP="008C3B8B">
      <w:pPr>
        <w:jc w:val="center"/>
        <w:rPr>
          <w:bCs/>
          <w:sz w:val="24"/>
          <w:szCs w:val="24"/>
        </w:rPr>
      </w:pPr>
    </w:p>
    <w:p w:rsidR="000A388B" w:rsidRDefault="000A388B" w:rsidP="008C3B8B">
      <w:pPr>
        <w:jc w:val="center"/>
        <w:rPr>
          <w:bCs/>
          <w:sz w:val="24"/>
          <w:szCs w:val="24"/>
        </w:rPr>
      </w:pPr>
    </w:p>
    <w:p w:rsidR="000A388B" w:rsidRDefault="000A388B" w:rsidP="008C3B8B">
      <w:pPr>
        <w:jc w:val="center"/>
        <w:rPr>
          <w:b/>
          <w:sz w:val="22"/>
          <w:szCs w:val="22"/>
          <w:u w:val="single"/>
        </w:rPr>
      </w:pPr>
    </w:p>
    <w:p w:rsidR="008C3B8B" w:rsidRPr="008C3B8B" w:rsidRDefault="008C3B8B" w:rsidP="008C3B8B">
      <w:pPr>
        <w:jc w:val="center"/>
        <w:rPr>
          <w:b/>
          <w:sz w:val="22"/>
          <w:szCs w:val="22"/>
          <w:u w:val="single"/>
        </w:rPr>
      </w:pPr>
      <w:r w:rsidRPr="008C3B8B">
        <w:rPr>
          <w:b/>
          <w:sz w:val="22"/>
          <w:szCs w:val="22"/>
          <w:u w:val="single"/>
        </w:rPr>
        <w:t>ANEXO III</w:t>
      </w:r>
    </w:p>
    <w:p w:rsidR="008C3B8B" w:rsidRPr="008C3B8B" w:rsidRDefault="008C3B8B" w:rsidP="008C3B8B">
      <w:pPr>
        <w:autoSpaceDE w:val="0"/>
        <w:autoSpaceDN w:val="0"/>
        <w:adjustRightInd w:val="0"/>
        <w:jc w:val="center"/>
        <w:rPr>
          <w:b/>
          <w:sz w:val="22"/>
          <w:szCs w:val="22"/>
        </w:rPr>
      </w:pPr>
    </w:p>
    <w:p w:rsidR="008C3B8B" w:rsidRPr="00086A21" w:rsidRDefault="008C3B8B" w:rsidP="008C3B8B">
      <w:pPr>
        <w:pStyle w:val="SemEspaamento"/>
        <w:jc w:val="center"/>
        <w:rPr>
          <w:rFonts w:ascii="Times New Roman" w:hAnsi="Times New Roman"/>
          <w:b/>
        </w:rPr>
      </w:pPr>
      <w:r w:rsidRPr="00086A21">
        <w:rPr>
          <w:rFonts w:ascii="Times New Roman" w:hAnsi="Times New Roman"/>
          <w:b/>
        </w:rPr>
        <w:t> MINUTA</w:t>
      </w:r>
    </w:p>
    <w:p w:rsidR="008C3B8B" w:rsidRPr="008C3B8B" w:rsidRDefault="008C3B8B" w:rsidP="008C3B8B">
      <w:pPr>
        <w:pStyle w:val="SemEspaamento"/>
        <w:jc w:val="center"/>
        <w:rPr>
          <w:rFonts w:ascii="Times New Roman" w:hAnsi="Times New Roman"/>
        </w:rPr>
      </w:pPr>
    </w:p>
    <w:p w:rsidR="008C3B8B" w:rsidRPr="008C3B8B" w:rsidRDefault="008C3B8B" w:rsidP="008C3B8B">
      <w:pPr>
        <w:pStyle w:val="Ttulo1"/>
        <w:spacing w:line="240" w:lineRule="auto"/>
        <w:ind w:right="-803"/>
        <w:rPr>
          <w:b/>
          <w:sz w:val="22"/>
          <w:szCs w:val="22"/>
          <w:u w:val="single"/>
        </w:rPr>
      </w:pPr>
      <w:r w:rsidRPr="008C3B8B">
        <w:rPr>
          <w:b/>
          <w:sz w:val="22"/>
          <w:szCs w:val="22"/>
          <w:u w:val="single"/>
        </w:rPr>
        <w:t>CONTRATO ADMINISTRATIVO DE LOCAÇÃO DE IMPRESSORAS</w:t>
      </w:r>
    </w:p>
    <w:p w:rsidR="008C3B8B" w:rsidRPr="008C3B8B" w:rsidRDefault="008C3B8B" w:rsidP="008C3B8B">
      <w:pPr>
        <w:jc w:val="both"/>
        <w:rPr>
          <w:sz w:val="22"/>
          <w:szCs w:val="22"/>
        </w:rPr>
      </w:pPr>
    </w:p>
    <w:p w:rsidR="008C3B8B" w:rsidRPr="008C3B8B" w:rsidRDefault="008C3B8B" w:rsidP="008C3B8B">
      <w:pPr>
        <w:jc w:val="both"/>
        <w:rPr>
          <w:sz w:val="22"/>
          <w:szCs w:val="22"/>
        </w:rPr>
      </w:pPr>
    </w:p>
    <w:p w:rsidR="008C3B8B" w:rsidRPr="008C3B8B" w:rsidRDefault="008C3B8B" w:rsidP="008C3B8B">
      <w:pPr>
        <w:jc w:val="both"/>
        <w:rPr>
          <w:sz w:val="22"/>
          <w:szCs w:val="22"/>
        </w:rPr>
      </w:pPr>
    </w:p>
    <w:p w:rsidR="008C3B8B" w:rsidRPr="008C3B8B" w:rsidRDefault="008C3B8B" w:rsidP="008C3B8B">
      <w:pPr>
        <w:ind w:right="-1"/>
        <w:jc w:val="both"/>
        <w:rPr>
          <w:sz w:val="22"/>
          <w:szCs w:val="22"/>
        </w:rPr>
      </w:pPr>
      <w:r w:rsidRPr="008C3B8B">
        <w:rPr>
          <w:b/>
          <w:sz w:val="22"/>
          <w:szCs w:val="22"/>
          <w:u w:val="single"/>
        </w:rPr>
        <w:t>Contratante:</w:t>
      </w:r>
      <w:r w:rsidRPr="008C3B8B">
        <w:rPr>
          <w:sz w:val="22"/>
          <w:szCs w:val="22"/>
        </w:rPr>
        <w:t xml:space="preserve"> </w:t>
      </w:r>
      <w:r w:rsidRPr="008C3B8B">
        <w:rPr>
          <w:b/>
          <w:sz w:val="22"/>
          <w:szCs w:val="22"/>
        </w:rPr>
        <w:t xml:space="preserve">Município de </w:t>
      </w:r>
      <w:r w:rsidR="000B0575">
        <w:rPr>
          <w:b/>
          <w:sz w:val="22"/>
          <w:szCs w:val="22"/>
        </w:rPr>
        <w:t>Áurea</w:t>
      </w:r>
      <w:r w:rsidRPr="008C3B8B">
        <w:rPr>
          <w:sz w:val="22"/>
          <w:szCs w:val="22"/>
        </w:rPr>
        <w:t xml:space="preserve">, RS, pessoa jurídica de direito público interno, inscrito no CNPJ sob o nº ______________, com a sede administrativa na </w:t>
      </w:r>
      <w:r w:rsidR="000B0575">
        <w:rPr>
          <w:sz w:val="22"/>
          <w:szCs w:val="22"/>
        </w:rPr>
        <w:t>Praça</w:t>
      </w:r>
      <w:r w:rsidRPr="008C3B8B">
        <w:rPr>
          <w:sz w:val="22"/>
          <w:szCs w:val="22"/>
        </w:rPr>
        <w:t>______________________,</w:t>
      </w:r>
      <w:proofErr w:type="gramStart"/>
      <w:r w:rsidRPr="008C3B8B">
        <w:rPr>
          <w:sz w:val="22"/>
          <w:szCs w:val="22"/>
        </w:rPr>
        <w:t xml:space="preserve">  </w:t>
      </w:r>
      <w:proofErr w:type="gramEnd"/>
      <w:r w:rsidRPr="008C3B8B">
        <w:rPr>
          <w:sz w:val="22"/>
          <w:szCs w:val="22"/>
        </w:rPr>
        <w:t>neste ato representada por s</w:t>
      </w:r>
      <w:r w:rsidR="000B0575">
        <w:rPr>
          <w:sz w:val="22"/>
          <w:szCs w:val="22"/>
        </w:rPr>
        <w:t>e</w:t>
      </w:r>
      <w:r w:rsidRPr="008C3B8B">
        <w:rPr>
          <w:sz w:val="22"/>
          <w:szCs w:val="22"/>
        </w:rPr>
        <w:t>u Prefeit</w:t>
      </w:r>
      <w:r w:rsidR="000B0575">
        <w:rPr>
          <w:sz w:val="22"/>
          <w:szCs w:val="22"/>
        </w:rPr>
        <w:t>o</w:t>
      </w:r>
      <w:r w:rsidRPr="008C3B8B">
        <w:rPr>
          <w:sz w:val="22"/>
          <w:szCs w:val="22"/>
        </w:rPr>
        <w:t xml:space="preserve"> Municipal ___________________.</w:t>
      </w:r>
    </w:p>
    <w:p w:rsidR="008C3B8B" w:rsidRPr="008C3B8B" w:rsidRDefault="008C3B8B" w:rsidP="008C3B8B">
      <w:pPr>
        <w:jc w:val="both"/>
        <w:rPr>
          <w:sz w:val="22"/>
          <w:szCs w:val="22"/>
        </w:rPr>
      </w:pPr>
    </w:p>
    <w:p w:rsidR="008C3B8B" w:rsidRPr="008C3B8B" w:rsidRDefault="008C3B8B" w:rsidP="008C3B8B">
      <w:pPr>
        <w:jc w:val="both"/>
        <w:rPr>
          <w:b/>
          <w:sz w:val="22"/>
          <w:szCs w:val="22"/>
        </w:rPr>
      </w:pPr>
      <w:r w:rsidRPr="008C3B8B">
        <w:rPr>
          <w:b/>
          <w:sz w:val="22"/>
          <w:szCs w:val="22"/>
          <w:u w:val="single"/>
        </w:rPr>
        <w:t>Contratada</w:t>
      </w:r>
      <w:r w:rsidRPr="008C3B8B">
        <w:rPr>
          <w:sz w:val="22"/>
          <w:szCs w:val="22"/>
        </w:rPr>
        <w:t xml:space="preserve">: </w:t>
      </w:r>
    </w:p>
    <w:p w:rsidR="008C3B8B" w:rsidRPr="008C3B8B" w:rsidRDefault="008C3B8B" w:rsidP="008C3B8B">
      <w:pPr>
        <w:jc w:val="both"/>
        <w:rPr>
          <w:b/>
          <w:sz w:val="22"/>
          <w:szCs w:val="22"/>
        </w:rPr>
      </w:pPr>
    </w:p>
    <w:p w:rsidR="008C3B8B" w:rsidRPr="008C3B8B" w:rsidRDefault="008C3B8B" w:rsidP="008C3B8B">
      <w:pPr>
        <w:jc w:val="both"/>
        <w:rPr>
          <w:b/>
          <w:sz w:val="22"/>
          <w:szCs w:val="22"/>
        </w:rPr>
      </w:pPr>
    </w:p>
    <w:p w:rsidR="008C3B8B" w:rsidRPr="008C3B8B" w:rsidRDefault="008C3B8B" w:rsidP="008C3B8B">
      <w:pPr>
        <w:jc w:val="both"/>
        <w:rPr>
          <w:sz w:val="22"/>
          <w:szCs w:val="22"/>
        </w:rPr>
      </w:pPr>
      <w:r w:rsidRPr="008C3B8B">
        <w:rPr>
          <w:b/>
          <w:sz w:val="22"/>
          <w:szCs w:val="22"/>
        </w:rPr>
        <w:t xml:space="preserve"> </w:t>
      </w:r>
      <w:r w:rsidRPr="008C3B8B">
        <w:rPr>
          <w:b/>
          <w:sz w:val="22"/>
          <w:szCs w:val="22"/>
        </w:rPr>
        <w:tab/>
      </w:r>
      <w:r w:rsidRPr="008C3B8B">
        <w:rPr>
          <w:b/>
          <w:sz w:val="22"/>
          <w:szCs w:val="22"/>
        </w:rPr>
        <w:tab/>
      </w:r>
      <w:r w:rsidRPr="008C3B8B">
        <w:rPr>
          <w:b/>
          <w:sz w:val="22"/>
          <w:szCs w:val="22"/>
        </w:rPr>
        <w:tab/>
      </w:r>
      <w:r w:rsidRPr="008C3B8B">
        <w:rPr>
          <w:sz w:val="22"/>
          <w:szCs w:val="22"/>
        </w:rPr>
        <w:t>, firmam o presente contrato mediante as seguintes cláusulas e condições:</w:t>
      </w:r>
    </w:p>
    <w:p w:rsidR="008C3B8B" w:rsidRPr="008C3B8B" w:rsidRDefault="008C3B8B" w:rsidP="008C3B8B">
      <w:pPr>
        <w:jc w:val="both"/>
        <w:rPr>
          <w:b/>
          <w:sz w:val="22"/>
          <w:szCs w:val="22"/>
          <w:u w:val="single"/>
        </w:rPr>
      </w:pPr>
    </w:p>
    <w:p w:rsidR="008C3B8B" w:rsidRPr="008C3B8B" w:rsidRDefault="008C3B8B" w:rsidP="008C3B8B">
      <w:pPr>
        <w:tabs>
          <w:tab w:val="left" w:pos="5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sz w:val="22"/>
          <w:szCs w:val="22"/>
        </w:rPr>
      </w:pPr>
      <w:r w:rsidRPr="008C3B8B">
        <w:rPr>
          <w:b/>
          <w:sz w:val="22"/>
          <w:szCs w:val="22"/>
          <w:u w:val="single"/>
        </w:rPr>
        <w:t>Objeto:</w:t>
      </w:r>
      <w:r w:rsidRPr="008C3B8B">
        <w:rPr>
          <w:sz w:val="22"/>
          <w:szCs w:val="22"/>
        </w:rPr>
        <w:t xml:space="preserve"> </w:t>
      </w:r>
      <w:r w:rsidRPr="008C3B8B">
        <w:rPr>
          <w:bCs/>
          <w:sz w:val="22"/>
          <w:szCs w:val="22"/>
          <w:highlight w:val="white"/>
        </w:rPr>
        <w:t xml:space="preserve">Constitui objeto do presente contrato </w:t>
      </w:r>
      <w:r w:rsidRPr="008C3B8B">
        <w:rPr>
          <w:bCs/>
          <w:sz w:val="22"/>
          <w:szCs w:val="22"/>
        </w:rPr>
        <w:t xml:space="preserve">a </w:t>
      </w:r>
      <w:r w:rsidRPr="008C3B8B">
        <w:rPr>
          <w:sz w:val="22"/>
          <w:szCs w:val="22"/>
        </w:rPr>
        <w:t>Locação de impressoras, com fornecimento de suprimentos, exceto o papel, para as diversas Secretarias Municipais, conforme segue:</w:t>
      </w:r>
    </w:p>
    <w:tbl>
      <w:tblPr>
        <w:tblpPr w:leftFromText="141" w:rightFromText="141" w:vertAnchor="text" w:horzAnchor="margin" w:tblpY="2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6346"/>
        <w:gridCol w:w="1701"/>
      </w:tblGrid>
      <w:tr w:rsidR="008C3B8B" w:rsidRPr="008C3B8B" w:rsidTr="00FE00AF">
        <w:trPr>
          <w:trHeight w:val="771"/>
        </w:trPr>
        <w:tc>
          <w:tcPr>
            <w:tcW w:w="1275" w:type="dxa"/>
          </w:tcPr>
          <w:p w:rsidR="008C3B8B" w:rsidRPr="008C3B8B" w:rsidRDefault="008C3B8B" w:rsidP="008C3B8B">
            <w:pPr>
              <w:jc w:val="center"/>
              <w:rPr>
                <w:sz w:val="22"/>
                <w:szCs w:val="22"/>
              </w:rPr>
            </w:pPr>
            <w:r w:rsidRPr="008C3B8B">
              <w:rPr>
                <w:sz w:val="22"/>
                <w:szCs w:val="22"/>
              </w:rPr>
              <w:t>ITEM</w:t>
            </w:r>
          </w:p>
        </w:tc>
        <w:tc>
          <w:tcPr>
            <w:tcW w:w="6346" w:type="dxa"/>
          </w:tcPr>
          <w:p w:rsidR="008C3B8B" w:rsidRPr="008C3B8B" w:rsidRDefault="008C3B8B" w:rsidP="008C3B8B">
            <w:pPr>
              <w:jc w:val="center"/>
              <w:rPr>
                <w:sz w:val="22"/>
                <w:szCs w:val="22"/>
              </w:rPr>
            </w:pPr>
            <w:proofErr w:type="gramStart"/>
            <w:r w:rsidRPr="008C3B8B">
              <w:rPr>
                <w:sz w:val="22"/>
                <w:szCs w:val="22"/>
              </w:rPr>
              <w:t>DESCRIÇÃO-CARACTERÍSTICAS MÍNIMAS DO EQUIPAMENTO</w:t>
            </w:r>
            <w:proofErr w:type="gramEnd"/>
            <w:r w:rsidRPr="008C3B8B">
              <w:rPr>
                <w:sz w:val="22"/>
                <w:szCs w:val="22"/>
              </w:rPr>
              <w:t xml:space="preserve"> - IMPRESSORA</w:t>
            </w:r>
          </w:p>
        </w:tc>
        <w:tc>
          <w:tcPr>
            <w:tcW w:w="1701" w:type="dxa"/>
          </w:tcPr>
          <w:p w:rsidR="008C3B8B" w:rsidRPr="008C3B8B" w:rsidRDefault="008C3B8B" w:rsidP="008C3B8B">
            <w:pPr>
              <w:jc w:val="center"/>
              <w:rPr>
                <w:sz w:val="22"/>
                <w:szCs w:val="22"/>
              </w:rPr>
            </w:pPr>
            <w:r w:rsidRPr="008C3B8B">
              <w:rPr>
                <w:sz w:val="22"/>
                <w:szCs w:val="22"/>
              </w:rPr>
              <w:t>QUANTIDADE</w:t>
            </w:r>
          </w:p>
        </w:tc>
      </w:tr>
      <w:tr w:rsidR="001F5D89" w:rsidRPr="008C3B8B" w:rsidTr="00FE00AF">
        <w:trPr>
          <w:trHeight w:val="923"/>
        </w:trPr>
        <w:tc>
          <w:tcPr>
            <w:tcW w:w="1275" w:type="dxa"/>
          </w:tcPr>
          <w:p w:rsidR="001F5D89" w:rsidRPr="008C3B8B" w:rsidRDefault="0064217F" w:rsidP="001F5D89">
            <w:pPr>
              <w:jc w:val="center"/>
              <w:rPr>
                <w:sz w:val="22"/>
                <w:szCs w:val="22"/>
              </w:rPr>
            </w:pPr>
            <w:r>
              <w:rPr>
                <w:sz w:val="22"/>
                <w:szCs w:val="22"/>
              </w:rPr>
              <w:t>01</w:t>
            </w:r>
          </w:p>
        </w:tc>
        <w:tc>
          <w:tcPr>
            <w:tcW w:w="6346" w:type="dxa"/>
          </w:tcPr>
          <w:p w:rsidR="000A388B" w:rsidRDefault="000A388B" w:rsidP="000A388B">
            <w:pPr>
              <w:jc w:val="both"/>
              <w:rPr>
                <w:sz w:val="22"/>
                <w:szCs w:val="22"/>
              </w:rPr>
            </w:pPr>
            <w:r>
              <w:rPr>
                <w:sz w:val="22"/>
                <w:szCs w:val="22"/>
              </w:rPr>
              <w:t>Impressora, copiadora e scanner, laser monocromática, alimentador de originais (capacidade de 50 folhas), ARDF (cópia e digitalização frente e verso automático);</w:t>
            </w:r>
          </w:p>
          <w:p w:rsidR="000A388B" w:rsidRDefault="000A388B" w:rsidP="000A388B">
            <w:pPr>
              <w:jc w:val="both"/>
              <w:rPr>
                <w:sz w:val="22"/>
                <w:szCs w:val="22"/>
              </w:rPr>
            </w:pPr>
            <w:r>
              <w:rPr>
                <w:sz w:val="22"/>
                <w:szCs w:val="22"/>
              </w:rPr>
              <w:t>Velocidade de impressão: 20 páginas por minuto</w:t>
            </w:r>
          </w:p>
          <w:p w:rsidR="000A388B" w:rsidRDefault="000A388B" w:rsidP="000A388B">
            <w:pPr>
              <w:jc w:val="both"/>
              <w:rPr>
                <w:sz w:val="22"/>
                <w:szCs w:val="22"/>
              </w:rPr>
            </w:pPr>
            <w:r>
              <w:rPr>
                <w:sz w:val="22"/>
                <w:szCs w:val="22"/>
              </w:rPr>
              <w:t>Qualidade da impressão: 600 x 600 DPI</w:t>
            </w:r>
          </w:p>
          <w:p w:rsidR="001F5D89" w:rsidRPr="008C3B8B" w:rsidRDefault="000A388B" w:rsidP="000A388B">
            <w:pPr>
              <w:jc w:val="both"/>
              <w:rPr>
                <w:sz w:val="22"/>
                <w:szCs w:val="22"/>
              </w:rPr>
            </w:pPr>
            <w:r>
              <w:rPr>
                <w:sz w:val="22"/>
                <w:szCs w:val="22"/>
              </w:rPr>
              <w:t xml:space="preserve">Conexão USB 2.0 e rede </w:t>
            </w:r>
            <w:proofErr w:type="spellStart"/>
            <w:r>
              <w:rPr>
                <w:sz w:val="22"/>
                <w:szCs w:val="22"/>
              </w:rPr>
              <w:t>Fast</w:t>
            </w:r>
            <w:proofErr w:type="spellEnd"/>
            <w:r>
              <w:rPr>
                <w:sz w:val="22"/>
                <w:szCs w:val="22"/>
              </w:rPr>
              <w:t xml:space="preserve"> ethernet 10/100 Base-TX</w:t>
            </w:r>
          </w:p>
        </w:tc>
        <w:tc>
          <w:tcPr>
            <w:tcW w:w="1701" w:type="dxa"/>
          </w:tcPr>
          <w:p w:rsidR="001F5D89" w:rsidRPr="008C3B8B" w:rsidRDefault="001F5D89" w:rsidP="009C20CC">
            <w:pPr>
              <w:jc w:val="center"/>
              <w:rPr>
                <w:sz w:val="22"/>
                <w:szCs w:val="22"/>
              </w:rPr>
            </w:pPr>
          </w:p>
        </w:tc>
      </w:tr>
      <w:tr w:rsidR="001F5D89" w:rsidRPr="008C3B8B" w:rsidTr="00FE00AF">
        <w:trPr>
          <w:trHeight w:val="923"/>
        </w:trPr>
        <w:tc>
          <w:tcPr>
            <w:tcW w:w="1275" w:type="dxa"/>
          </w:tcPr>
          <w:p w:rsidR="001F5D89" w:rsidRPr="008C3B8B" w:rsidRDefault="0064217F" w:rsidP="001F5D89">
            <w:pPr>
              <w:jc w:val="center"/>
              <w:rPr>
                <w:sz w:val="22"/>
                <w:szCs w:val="22"/>
              </w:rPr>
            </w:pPr>
            <w:r>
              <w:rPr>
                <w:sz w:val="22"/>
                <w:szCs w:val="22"/>
              </w:rPr>
              <w:t>02</w:t>
            </w:r>
          </w:p>
        </w:tc>
        <w:tc>
          <w:tcPr>
            <w:tcW w:w="6346" w:type="dxa"/>
          </w:tcPr>
          <w:p w:rsidR="000A388B" w:rsidRDefault="000A388B" w:rsidP="000A388B">
            <w:pPr>
              <w:jc w:val="both"/>
              <w:rPr>
                <w:sz w:val="22"/>
                <w:szCs w:val="22"/>
              </w:rPr>
            </w:pPr>
            <w:r>
              <w:rPr>
                <w:sz w:val="22"/>
                <w:szCs w:val="22"/>
              </w:rPr>
              <w:t>Impressora, copiadora e scanner, jato de tinta colorida, alimentador de originais (capacidade de 30 folhas);</w:t>
            </w:r>
          </w:p>
          <w:p w:rsidR="000A388B" w:rsidRDefault="000A388B" w:rsidP="000A388B">
            <w:pPr>
              <w:jc w:val="both"/>
              <w:rPr>
                <w:sz w:val="22"/>
                <w:szCs w:val="22"/>
              </w:rPr>
            </w:pPr>
            <w:r>
              <w:rPr>
                <w:sz w:val="22"/>
                <w:szCs w:val="22"/>
              </w:rPr>
              <w:t>Velocidade de impressão: 20 páginas por minuto</w:t>
            </w:r>
          </w:p>
          <w:p w:rsidR="000A388B" w:rsidRDefault="000A388B" w:rsidP="000A388B">
            <w:pPr>
              <w:jc w:val="both"/>
              <w:rPr>
                <w:sz w:val="22"/>
                <w:szCs w:val="22"/>
              </w:rPr>
            </w:pPr>
            <w:r>
              <w:rPr>
                <w:sz w:val="22"/>
                <w:szCs w:val="22"/>
              </w:rPr>
              <w:t>Qualidade da impressão: 600 x 1200 DPI (mínimo)</w:t>
            </w:r>
          </w:p>
          <w:p w:rsidR="001F5D89" w:rsidRPr="0067735E" w:rsidRDefault="000A388B" w:rsidP="000A388B">
            <w:pPr>
              <w:rPr>
                <w:sz w:val="22"/>
                <w:szCs w:val="22"/>
              </w:rPr>
            </w:pPr>
            <w:r>
              <w:rPr>
                <w:sz w:val="22"/>
                <w:szCs w:val="22"/>
              </w:rPr>
              <w:t xml:space="preserve">Conexão USB 2.0 e rede </w:t>
            </w:r>
            <w:proofErr w:type="spellStart"/>
            <w:r>
              <w:rPr>
                <w:sz w:val="22"/>
                <w:szCs w:val="22"/>
              </w:rPr>
              <w:t>Fast</w:t>
            </w:r>
            <w:proofErr w:type="spellEnd"/>
            <w:r>
              <w:rPr>
                <w:sz w:val="22"/>
                <w:szCs w:val="22"/>
              </w:rPr>
              <w:t xml:space="preserve"> ethernet 10/100 Base-TX</w:t>
            </w:r>
          </w:p>
        </w:tc>
        <w:tc>
          <w:tcPr>
            <w:tcW w:w="1701" w:type="dxa"/>
          </w:tcPr>
          <w:p w:rsidR="001F5D89" w:rsidRPr="008C3B8B" w:rsidRDefault="001F5D89" w:rsidP="001F5D89">
            <w:pPr>
              <w:jc w:val="center"/>
              <w:rPr>
                <w:sz w:val="22"/>
                <w:szCs w:val="22"/>
              </w:rPr>
            </w:pPr>
          </w:p>
        </w:tc>
      </w:tr>
    </w:tbl>
    <w:p w:rsidR="008C3B8B" w:rsidRPr="008C3B8B" w:rsidRDefault="008C3B8B" w:rsidP="008C3B8B">
      <w:pPr>
        <w:tabs>
          <w:tab w:val="left" w:pos="5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sz w:val="22"/>
          <w:szCs w:val="22"/>
        </w:rPr>
      </w:pPr>
    </w:p>
    <w:p w:rsidR="008C3B8B" w:rsidRPr="008C3B8B" w:rsidRDefault="008C3B8B" w:rsidP="008C3B8B">
      <w:pPr>
        <w:pStyle w:val="SemEspaamento"/>
        <w:jc w:val="both"/>
        <w:rPr>
          <w:rFonts w:ascii="Times New Roman" w:hAnsi="Times New Roman"/>
        </w:rPr>
      </w:pPr>
      <w:r w:rsidRPr="0004035C">
        <w:rPr>
          <w:rFonts w:ascii="Times New Roman" w:hAnsi="Times New Roman"/>
          <w:b/>
        </w:rPr>
        <w:t>Obs. I</w:t>
      </w:r>
      <w:r w:rsidR="0004035C">
        <w:rPr>
          <w:rFonts w:ascii="Times New Roman" w:hAnsi="Times New Roman"/>
          <w:b/>
        </w:rPr>
        <w:t xml:space="preserve">. </w:t>
      </w:r>
      <w:r w:rsidRPr="008C3B8B">
        <w:rPr>
          <w:rFonts w:ascii="Times New Roman" w:hAnsi="Times New Roman"/>
        </w:rPr>
        <w:t xml:space="preserve"> A locação envolve a disponibilização das impressoras, nas características mínimas indicadas, equipada com todos os equipamentos e acessórios necessários ao seu funcionamento, e assim como todo o suprimento que se fizer necessário às impressões/cópias, excetuando-se apenas o papel que será de responsabilidade do Município. </w:t>
      </w:r>
    </w:p>
    <w:p w:rsidR="008C3B8B" w:rsidRPr="008C3B8B" w:rsidRDefault="008C3B8B" w:rsidP="008C3B8B">
      <w:pPr>
        <w:jc w:val="both"/>
        <w:rPr>
          <w:b/>
          <w:sz w:val="22"/>
          <w:szCs w:val="22"/>
          <w:u w:val="single"/>
        </w:rPr>
      </w:pPr>
    </w:p>
    <w:p w:rsidR="008C3B8B" w:rsidRPr="008C3B8B" w:rsidRDefault="008C3B8B" w:rsidP="008C3B8B">
      <w:pPr>
        <w:jc w:val="both"/>
        <w:rPr>
          <w:sz w:val="22"/>
          <w:szCs w:val="22"/>
        </w:rPr>
      </w:pPr>
      <w:r w:rsidRPr="008C3B8B">
        <w:rPr>
          <w:b/>
          <w:sz w:val="22"/>
          <w:szCs w:val="22"/>
          <w:u w:val="single"/>
        </w:rPr>
        <w:t>Cláusula Primeira:</w:t>
      </w:r>
      <w:r w:rsidRPr="008C3B8B">
        <w:rPr>
          <w:sz w:val="22"/>
          <w:szCs w:val="22"/>
        </w:rPr>
        <w:t xml:space="preserve"> O presente contrato regula-se por suas cláusulas, pelo edital do qual decorre e se vincula e pelas disposições, aplicando-se supletivamente as disposições de direito público, a teoria geral dos contratos e as disposições do direito privado aplicáveis ao caso.</w:t>
      </w:r>
    </w:p>
    <w:p w:rsidR="008C3B8B" w:rsidRPr="008C3B8B" w:rsidRDefault="008C3B8B" w:rsidP="008C3B8B">
      <w:pPr>
        <w:jc w:val="both"/>
        <w:rPr>
          <w:sz w:val="22"/>
          <w:szCs w:val="22"/>
        </w:rPr>
      </w:pPr>
    </w:p>
    <w:p w:rsidR="008C3B8B" w:rsidRPr="008C3B8B" w:rsidRDefault="008C3B8B" w:rsidP="008C3B8B">
      <w:pPr>
        <w:jc w:val="both"/>
        <w:rPr>
          <w:sz w:val="22"/>
          <w:szCs w:val="22"/>
        </w:rPr>
      </w:pPr>
      <w:r w:rsidRPr="008C3B8B">
        <w:rPr>
          <w:b/>
          <w:sz w:val="22"/>
          <w:szCs w:val="22"/>
          <w:u w:val="single"/>
        </w:rPr>
        <w:t>Cláusula Segunda:</w:t>
      </w:r>
      <w:r w:rsidRPr="008C3B8B">
        <w:rPr>
          <w:sz w:val="22"/>
          <w:szCs w:val="22"/>
        </w:rPr>
        <w:t xml:space="preserve"> A contratada terá um prazo de 10 (dez) dias, contados da solicitação do município, para disponibilizar as impressoras relacionadas no objeto. O prazo poderá ser prorrogado mediante solicitação da contratada e aceita pelo Município. </w:t>
      </w:r>
    </w:p>
    <w:p w:rsidR="008C3B8B" w:rsidRPr="008C3B8B" w:rsidRDefault="008C3B8B" w:rsidP="008C3B8B">
      <w:pPr>
        <w:pStyle w:val="SemEspaamento"/>
        <w:jc w:val="both"/>
        <w:rPr>
          <w:rFonts w:ascii="Times New Roman" w:hAnsi="Times New Roman"/>
        </w:rPr>
      </w:pPr>
      <w:r w:rsidRPr="008C3B8B">
        <w:rPr>
          <w:rFonts w:ascii="Times New Roman" w:hAnsi="Times New Roman"/>
          <w:b/>
          <w:u w:val="single"/>
        </w:rPr>
        <w:t>Parágrafo primeiro:</w:t>
      </w:r>
      <w:r w:rsidRPr="008C3B8B">
        <w:rPr>
          <w:rFonts w:ascii="Times New Roman" w:hAnsi="Times New Roman"/>
        </w:rPr>
        <w:t xml:space="preserve"> As impressoras deverão ser disponibilizadas ao município devidamente instaladas e em condições de imediato funcionamento. </w:t>
      </w:r>
    </w:p>
    <w:p w:rsidR="008C3B8B" w:rsidRPr="008C3B8B" w:rsidRDefault="008C3B8B" w:rsidP="008C3B8B">
      <w:pPr>
        <w:pStyle w:val="SemEspaamento"/>
        <w:jc w:val="both"/>
        <w:rPr>
          <w:rFonts w:ascii="Times New Roman" w:hAnsi="Times New Roman"/>
        </w:rPr>
      </w:pPr>
      <w:r w:rsidRPr="008C3B8B">
        <w:rPr>
          <w:rFonts w:ascii="Times New Roman" w:hAnsi="Times New Roman"/>
          <w:b/>
          <w:u w:val="single"/>
        </w:rPr>
        <w:t>Parágrafo segundo:</w:t>
      </w:r>
      <w:r w:rsidRPr="008C3B8B">
        <w:rPr>
          <w:rFonts w:ascii="Times New Roman" w:hAnsi="Times New Roman"/>
        </w:rPr>
        <w:t xml:space="preserve"> O município quando da solicitação à contratada indicará o local onde as impressoras respectivas deverão ser instaladas. As despesas com carga, descarga, transporte e instalação das impressoras serão de inteira responsabilidade do licitante vencedor.</w:t>
      </w:r>
    </w:p>
    <w:p w:rsidR="008C3B8B" w:rsidRPr="008C3B8B" w:rsidRDefault="008C3B8B" w:rsidP="008C3B8B">
      <w:pPr>
        <w:pStyle w:val="SemEspaamento"/>
        <w:jc w:val="both"/>
        <w:rPr>
          <w:rFonts w:ascii="Times New Roman" w:hAnsi="Times New Roman"/>
        </w:rPr>
      </w:pPr>
    </w:p>
    <w:p w:rsidR="008C3B8B" w:rsidRPr="008C3B8B" w:rsidRDefault="008C3B8B" w:rsidP="008C3B8B">
      <w:pPr>
        <w:jc w:val="both"/>
        <w:rPr>
          <w:sz w:val="22"/>
          <w:szCs w:val="22"/>
        </w:rPr>
      </w:pPr>
      <w:r w:rsidRPr="008C3B8B">
        <w:rPr>
          <w:b/>
          <w:sz w:val="22"/>
          <w:szCs w:val="22"/>
          <w:u w:val="single"/>
        </w:rPr>
        <w:t>Cláusula Terceira:</w:t>
      </w:r>
      <w:r w:rsidRPr="008C3B8B">
        <w:rPr>
          <w:sz w:val="22"/>
          <w:szCs w:val="22"/>
        </w:rPr>
        <w:t xml:space="preserve"> O Município, observado o disposto no edital e neste contrato, pagará à contratada o valor de R$ ________ por página impressa (cópia/impressão) para o item ____, ______________, conforme pregão presencial nº </w:t>
      </w:r>
      <w:r w:rsidR="00693541">
        <w:rPr>
          <w:sz w:val="22"/>
          <w:szCs w:val="22"/>
        </w:rPr>
        <w:t>______/</w:t>
      </w:r>
      <w:r w:rsidRPr="008C3B8B">
        <w:rPr>
          <w:sz w:val="22"/>
          <w:szCs w:val="22"/>
        </w:rPr>
        <w:t>201</w:t>
      </w:r>
      <w:r w:rsidR="00693541">
        <w:rPr>
          <w:sz w:val="22"/>
          <w:szCs w:val="22"/>
        </w:rPr>
        <w:t>7</w:t>
      </w:r>
      <w:r w:rsidR="0004035C">
        <w:rPr>
          <w:sz w:val="22"/>
          <w:szCs w:val="22"/>
        </w:rPr>
        <w:t>.</w:t>
      </w:r>
    </w:p>
    <w:p w:rsidR="008C3B8B" w:rsidRPr="008C3B8B" w:rsidRDefault="008C3B8B" w:rsidP="008C3B8B">
      <w:pPr>
        <w:jc w:val="both"/>
        <w:rPr>
          <w:color w:val="000000"/>
          <w:sz w:val="22"/>
          <w:szCs w:val="22"/>
        </w:rPr>
      </w:pPr>
      <w:r w:rsidRPr="008C3B8B">
        <w:rPr>
          <w:b/>
          <w:sz w:val="22"/>
          <w:szCs w:val="22"/>
          <w:u w:val="single"/>
        </w:rPr>
        <w:t>Parágrafo primeiro:</w:t>
      </w:r>
      <w:r w:rsidRPr="008C3B8B">
        <w:rPr>
          <w:sz w:val="22"/>
          <w:szCs w:val="22"/>
        </w:rPr>
        <w:t xml:space="preserve"> </w:t>
      </w:r>
      <w:r w:rsidRPr="008C3B8B">
        <w:rPr>
          <w:color w:val="000000"/>
          <w:sz w:val="22"/>
          <w:szCs w:val="22"/>
        </w:rPr>
        <w:t>O pagamento será efetuado mensalmente, a</w:t>
      </w:r>
      <w:r w:rsidR="0004035C">
        <w:rPr>
          <w:color w:val="000000"/>
          <w:sz w:val="22"/>
          <w:szCs w:val="22"/>
        </w:rPr>
        <w:t>té o dia 10 (dez) do mês subsequ</w:t>
      </w:r>
      <w:r w:rsidRPr="008C3B8B">
        <w:rPr>
          <w:color w:val="000000"/>
          <w:sz w:val="22"/>
          <w:szCs w:val="22"/>
        </w:rPr>
        <w:t>ente, proporcional ao número de páginas impressas em cada impressora, mediante nota fiscal.</w:t>
      </w:r>
    </w:p>
    <w:p w:rsidR="008C3B8B" w:rsidRPr="008C3B8B" w:rsidRDefault="008C3B8B" w:rsidP="008C3B8B">
      <w:pPr>
        <w:jc w:val="both"/>
        <w:rPr>
          <w:b/>
          <w:sz w:val="22"/>
          <w:szCs w:val="22"/>
        </w:rPr>
      </w:pPr>
      <w:r w:rsidRPr="008C3B8B">
        <w:rPr>
          <w:b/>
          <w:sz w:val="22"/>
          <w:szCs w:val="22"/>
          <w:u w:val="single"/>
        </w:rPr>
        <w:t>Parágrafo segundo:</w:t>
      </w:r>
      <w:r w:rsidRPr="008C3B8B">
        <w:rPr>
          <w:b/>
          <w:sz w:val="22"/>
          <w:szCs w:val="22"/>
        </w:rPr>
        <w:t xml:space="preserve"> </w:t>
      </w:r>
      <w:r w:rsidRPr="008C3B8B">
        <w:rPr>
          <w:color w:val="000000"/>
          <w:sz w:val="22"/>
          <w:szCs w:val="22"/>
        </w:rPr>
        <w:t xml:space="preserve">Mensalmente, para fins de pagamento, será efetuada a leitura da quantidade de páginas impressas em cada impressora. A leitura, a ser realizada por preposto designado pela contratada, deverá ser acompanhada por servidor público municipal.   </w:t>
      </w:r>
    </w:p>
    <w:p w:rsidR="008C3B8B" w:rsidRPr="008C3B8B" w:rsidRDefault="008C3B8B" w:rsidP="008C3B8B">
      <w:pPr>
        <w:jc w:val="both"/>
        <w:rPr>
          <w:color w:val="000000"/>
          <w:sz w:val="22"/>
          <w:szCs w:val="22"/>
        </w:rPr>
      </w:pPr>
      <w:r w:rsidRPr="008C3B8B">
        <w:rPr>
          <w:b/>
          <w:sz w:val="22"/>
          <w:szCs w:val="22"/>
          <w:u w:val="single"/>
        </w:rPr>
        <w:t>Parágrafo terceiro:</w:t>
      </w:r>
      <w:r w:rsidRPr="008C3B8B">
        <w:rPr>
          <w:b/>
          <w:sz w:val="22"/>
          <w:szCs w:val="22"/>
        </w:rPr>
        <w:t xml:space="preserve"> </w:t>
      </w:r>
      <w:r w:rsidRPr="008C3B8B">
        <w:rPr>
          <w:color w:val="000000"/>
          <w:sz w:val="22"/>
          <w:szCs w:val="22"/>
        </w:rPr>
        <w:t>Mensalmente, juntamente com a nota fiscal, a contratada deverá enviar ao Município um relatório de controle de impressão por equipamento.</w:t>
      </w:r>
    </w:p>
    <w:p w:rsidR="008C3B8B" w:rsidRPr="008C3B8B" w:rsidRDefault="008C3B8B" w:rsidP="008C3B8B">
      <w:pPr>
        <w:jc w:val="both"/>
        <w:rPr>
          <w:b/>
          <w:color w:val="FF0000"/>
          <w:sz w:val="22"/>
          <w:szCs w:val="22"/>
          <w:u w:val="single"/>
        </w:rPr>
      </w:pPr>
    </w:p>
    <w:p w:rsidR="008C3B8B" w:rsidRPr="008C3B8B" w:rsidRDefault="008C3B8B" w:rsidP="008C3B8B">
      <w:pPr>
        <w:jc w:val="both"/>
        <w:rPr>
          <w:sz w:val="22"/>
          <w:szCs w:val="22"/>
        </w:rPr>
      </w:pPr>
      <w:r w:rsidRPr="008C3B8B">
        <w:rPr>
          <w:b/>
          <w:sz w:val="22"/>
          <w:szCs w:val="22"/>
          <w:u w:val="single"/>
        </w:rPr>
        <w:t>Cláusula Quarta:</w:t>
      </w:r>
      <w:r w:rsidRPr="008C3B8B">
        <w:rPr>
          <w:sz w:val="22"/>
          <w:szCs w:val="22"/>
        </w:rPr>
        <w:t xml:space="preserve"> O preço constante da cláusula anterior poderá ser reajustado, anualmente, com base no IGPM-FGV acumulado no período.</w:t>
      </w:r>
    </w:p>
    <w:p w:rsidR="008C3B8B" w:rsidRPr="008C3B8B" w:rsidRDefault="008C3B8B" w:rsidP="008C3B8B">
      <w:pPr>
        <w:jc w:val="both"/>
        <w:rPr>
          <w:color w:val="FF0000"/>
          <w:sz w:val="22"/>
          <w:szCs w:val="22"/>
        </w:rPr>
      </w:pPr>
    </w:p>
    <w:p w:rsidR="008C3B8B" w:rsidRPr="008C3B8B" w:rsidRDefault="008C3B8B" w:rsidP="008C3B8B">
      <w:pPr>
        <w:jc w:val="both"/>
        <w:rPr>
          <w:sz w:val="22"/>
          <w:szCs w:val="22"/>
        </w:rPr>
      </w:pPr>
      <w:r w:rsidRPr="008C3B8B">
        <w:rPr>
          <w:b/>
          <w:sz w:val="22"/>
          <w:szCs w:val="22"/>
          <w:u w:val="single"/>
        </w:rPr>
        <w:t>Cláusula Quinta:</w:t>
      </w:r>
      <w:r w:rsidRPr="008C3B8B">
        <w:rPr>
          <w:sz w:val="22"/>
          <w:szCs w:val="22"/>
        </w:rPr>
        <w:t xml:space="preserve"> O presente contrato terá vigência de 12 (doze) meses, contados da data de sua assinatura, podendo ser prorrogado.</w:t>
      </w:r>
    </w:p>
    <w:p w:rsidR="008C3B8B" w:rsidRPr="008C3B8B" w:rsidRDefault="008C3B8B" w:rsidP="008C3B8B">
      <w:pPr>
        <w:jc w:val="both"/>
        <w:rPr>
          <w:sz w:val="22"/>
          <w:szCs w:val="22"/>
        </w:rPr>
      </w:pPr>
      <w:r w:rsidRPr="008C3B8B">
        <w:rPr>
          <w:sz w:val="22"/>
          <w:szCs w:val="22"/>
        </w:rPr>
        <w:t xml:space="preserve"> </w:t>
      </w:r>
    </w:p>
    <w:p w:rsidR="008C3B8B" w:rsidRPr="008C3B8B" w:rsidRDefault="008C3B8B" w:rsidP="008C3B8B">
      <w:pPr>
        <w:jc w:val="both"/>
        <w:rPr>
          <w:sz w:val="22"/>
          <w:szCs w:val="22"/>
        </w:rPr>
      </w:pPr>
      <w:r w:rsidRPr="008C3B8B">
        <w:rPr>
          <w:b/>
          <w:sz w:val="22"/>
          <w:szCs w:val="22"/>
          <w:u w:val="single"/>
        </w:rPr>
        <w:t>Cláusula Sexta:</w:t>
      </w:r>
      <w:r w:rsidRPr="008C3B8B">
        <w:rPr>
          <w:sz w:val="22"/>
          <w:szCs w:val="22"/>
        </w:rPr>
        <w:t xml:space="preserve"> As despesas com manutenção, reparos, consertos e outras afins necessárias para manter as impressoras sempre em perfeito estado de funcionamento serão de inteira responsabilidade da contratada, assim como substituir aquelas que não estiverem em condições de serem utilizadas para as finalidades a que se destinam.</w:t>
      </w:r>
    </w:p>
    <w:p w:rsidR="008C3B8B" w:rsidRPr="008C3B8B" w:rsidRDefault="008C3B8B" w:rsidP="008C3B8B">
      <w:pPr>
        <w:jc w:val="both"/>
        <w:rPr>
          <w:sz w:val="22"/>
          <w:szCs w:val="22"/>
        </w:rPr>
      </w:pPr>
    </w:p>
    <w:p w:rsidR="008C3B8B" w:rsidRPr="008C3B8B" w:rsidRDefault="008C3B8B" w:rsidP="008C3B8B">
      <w:pPr>
        <w:jc w:val="both"/>
        <w:rPr>
          <w:sz w:val="22"/>
          <w:szCs w:val="22"/>
        </w:rPr>
      </w:pPr>
      <w:r w:rsidRPr="008C3B8B">
        <w:rPr>
          <w:b/>
          <w:sz w:val="22"/>
          <w:szCs w:val="22"/>
          <w:u w:val="single"/>
        </w:rPr>
        <w:t>Cláusula Sétima:</w:t>
      </w:r>
      <w:r w:rsidRPr="008C3B8B">
        <w:rPr>
          <w:sz w:val="22"/>
          <w:szCs w:val="22"/>
        </w:rPr>
        <w:t xml:space="preserve"> A contratada deverá fornecer as cargas de </w:t>
      </w:r>
      <w:proofErr w:type="spellStart"/>
      <w:r w:rsidRPr="008C3B8B">
        <w:rPr>
          <w:sz w:val="22"/>
          <w:szCs w:val="22"/>
        </w:rPr>
        <w:t>tonner</w:t>
      </w:r>
      <w:proofErr w:type="spellEnd"/>
      <w:r w:rsidRPr="008C3B8B">
        <w:rPr>
          <w:sz w:val="22"/>
          <w:szCs w:val="22"/>
        </w:rPr>
        <w:t xml:space="preserve">/tinta de acordo com a necessidade do município, num prazo de até 03 (três) dias contados da solicitação. As despesas com carga, descarga e transporte do </w:t>
      </w:r>
      <w:proofErr w:type="spellStart"/>
      <w:r w:rsidRPr="008C3B8B">
        <w:rPr>
          <w:sz w:val="22"/>
          <w:szCs w:val="22"/>
        </w:rPr>
        <w:t>tonner</w:t>
      </w:r>
      <w:proofErr w:type="spellEnd"/>
      <w:r w:rsidRPr="008C3B8B">
        <w:rPr>
          <w:sz w:val="22"/>
          <w:szCs w:val="22"/>
        </w:rPr>
        <w:t xml:space="preserve"> até a prefeitura municipal serão de inteira responsabilidade da contratada.</w:t>
      </w:r>
    </w:p>
    <w:p w:rsidR="008C3B8B" w:rsidRPr="008C3B8B" w:rsidRDefault="008C3B8B" w:rsidP="008C3B8B">
      <w:pPr>
        <w:jc w:val="both"/>
        <w:rPr>
          <w:sz w:val="22"/>
          <w:szCs w:val="22"/>
        </w:rPr>
      </w:pPr>
    </w:p>
    <w:p w:rsidR="008C3B8B" w:rsidRPr="008C3B8B" w:rsidRDefault="008C3B8B" w:rsidP="008C3B8B">
      <w:pPr>
        <w:jc w:val="both"/>
        <w:rPr>
          <w:sz w:val="22"/>
          <w:szCs w:val="22"/>
        </w:rPr>
      </w:pPr>
      <w:r w:rsidRPr="008C3B8B">
        <w:rPr>
          <w:b/>
          <w:sz w:val="22"/>
          <w:szCs w:val="22"/>
          <w:u w:val="single"/>
        </w:rPr>
        <w:t>Cláusula Oitava:</w:t>
      </w:r>
      <w:r w:rsidRPr="008C3B8B">
        <w:rPr>
          <w:sz w:val="22"/>
          <w:szCs w:val="22"/>
        </w:rPr>
        <w:t xml:space="preserve"> A contratada, no caso de as impressoras locadas apresentarem algum problema ou defeito de impressão, terá um prazo de 24 (vinte e quatro) horas contados da solicitação do Município, para solucionar o problema, o defeito ou, se for o caso, substituir a impressora.</w:t>
      </w:r>
    </w:p>
    <w:p w:rsidR="008C3B8B" w:rsidRPr="008C3B8B" w:rsidRDefault="008C3B8B" w:rsidP="008C3B8B">
      <w:pPr>
        <w:jc w:val="both"/>
        <w:rPr>
          <w:sz w:val="22"/>
          <w:szCs w:val="22"/>
        </w:rPr>
      </w:pPr>
    </w:p>
    <w:p w:rsidR="008C3B8B" w:rsidRPr="008C3B8B" w:rsidRDefault="008C3B8B" w:rsidP="008C3B8B">
      <w:pPr>
        <w:jc w:val="both"/>
        <w:rPr>
          <w:sz w:val="22"/>
          <w:szCs w:val="22"/>
        </w:rPr>
      </w:pPr>
      <w:r w:rsidRPr="008C3B8B">
        <w:rPr>
          <w:b/>
          <w:sz w:val="22"/>
          <w:szCs w:val="22"/>
          <w:u w:val="single"/>
        </w:rPr>
        <w:t>Cláusula Nona:</w:t>
      </w:r>
      <w:r w:rsidRPr="008C3B8B">
        <w:rPr>
          <w:sz w:val="22"/>
          <w:szCs w:val="22"/>
        </w:rPr>
        <w:t xml:space="preserve"> A contratada, pelo preço por página impressa constante da cláusula terceira, deverá disponibilizar as impressoras, nas quantidades e características mínimas indicadas, equipadas com todos os seus acessórios, e bem como fornecer todos os suprimentos necessários ao bom e perfeito funcionamento das mesmas. Ao Município caberá apenas fornecer o papel a ser utilizado nas impressoras e pagar o valor por página impressa.</w:t>
      </w:r>
    </w:p>
    <w:p w:rsidR="008C3B8B" w:rsidRPr="008C3B8B" w:rsidRDefault="008C3B8B" w:rsidP="008C3B8B">
      <w:pPr>
        <w:jc w:val="both"/>
        <w:rPr>
          <w:sz w:val="22"/>
          <w:szCs w:val="22"/>
        </w:rPr>
      </w:pPr>
    </w:p>
    <w:p w:rsidR="008C3B8B" w:rsidRPr="008C3B8B" w:rsidRDefault="008C3B8B" w:rsidP="008C3B8B">
      <w:pPr>
        <w:jc w:val="both"/>
        <w:rPr>
          <w:sz w:val="22"/>
          <w:szCs w:val="22"/>
        </w:rPr>
      </w:pPr>
      <w:r w:rsidRPr="008C3B8B">
        <w:rPr>
          <w:b/>
          <w:sz w:val="22"/>
          <w:szCs w:val="22"/>
          <w:u w:val="single"/>
        </w:rPr>
        <w:t>Cláusula Décima:</w:t>
      </w:r>
      <w:r w:rsidRPr="008C3B8B">
        <w:rPr>
          <w:sz w:val="22"/>
          <w:szCs w:val="22"/>
        </w:rPr>
        <w:t xml:space="preserve"> O Município, quando da solicitação das impressoras, indicará à contratada onde as impressoras deverão ser instaladas. </w:t>
      </w:r>
      <w:proofErr w:type="gramStart"/>
      <w:r w:rsidRPr="008C3B8B">
        <w:rPr>
          <w:sz w:val="22"/>
          <w:szCs w:val="22"/>
        </w:rPr>
        <w:t>Caberá</w:t>
      </w:r>
      <w:proofErr w:type="gramEnd"/>
      <w:r w:rsidRPr="008C3B8B">
        <w:rPr>
          <w:sz w:val="22"/>
          <w:szCs w:val="22"/>
        </w:rPr>
        <w:t xml:space="preserve"> à contratada todas as despesas necessárias a instalação das impressoras nos locais indicados.</w:t>
      </w:r>
    </w:p>
    <w:p w:rsidR="008C3B8B" w:rsidRPr="008C3B8B" w:rsidRDefault="008C3B8B" w:rsidP="008C3B8B">
      <w:pPr>
        <w:jc w:val="both"/>
        <w:rPr>
          <w:sz w:val="22"/>
          <w:szCs w:val="22"/>
        </w:rPr>
      </w:pPr>
    </w:p>
    <w:p w:rsidR="008C3B8B" w:rsidRPr="008C3B8B" w:rsidRDefault="008C3B8B" w:rsidP="008C3B8B">
      <w:pPr>
        <w:jc w:val="both"/>
        <w:rPr>
          <w:sz w:val="22"/>
          <w:szCs w:val="22"/>
        </w:rPr>
      </w:pPr>
      <w:r w:rsidRPr="008C3B8B">
        <w:rPr>
          <w:b/>
          <w:sz w:val="22"/>
          <w:szCs w:val="22"/>
          <w:u w:val="single"/>
        </w:rPr>
        <w:t>Cláusula Décima Primeira:</w:t>
      </w:r>
      <w:r w:rsidRPr="008C3B8B">
        <w:rPr>
          <w:sz w:val="22"/>
          <w:szCs w:val="22"/>
        </w:rPr>
        <w:t xml:space="preserve"> Na locação das impressoras a contratada deverá observar, sempre, as características mínimas de cada equipamento.</w:t>
      </w:r>
    </w:p>
    <w:p w:rsidR="008C3B8B" w:rsidRPr="008C3B8B" w:rsidRDefault="008C3B8B" w:rsidP="008C3B8B">
      <w:pPr>
        <w:jc w:val="both"/>
        <w:rPr>
          <w:sz w:val="22"/>
          <w:szCs w:val="22"/>
        </w:rPr>
      </w:pPr>
    </w:p>
    <w:p w:rsidR="008C3B8B" w:rsidRPr="008C3B8B" w:rsidRDefault="008C3B8B" w:rsidP="008C3B8B">
      <w:pPr>
        <w:jc w:val="both"/>
        <w:rPr>
          <w:sz w:val="22"/>
          <w:szCs w:val="22"/>
        </w:rPr>
      </w:pPr>
      <w:r w:rsidRPr="008C3B8B">
        <w:rPr>
          <w:b/>
          <w:sz w:val="22"/>
          <w:szCs w:val="22"/>
          <w:u w:val="single"/>
        </w:rPr>
        <w:t>Cláusula Décima Segunda:</w:t>
      </w:r>
      <w:r w:rsidRPr="008C3B8B">
        <w:rPr>
          <w:sz w:val="22"/>
          <w:szCs w:val="22"/>
        </w:rPr>
        <w:t xml:space="preserve"> A contratada é a responsável por fornecer as cargas de </w:t>
      </w:r>
      <w:proofErr w:type="spellStart"/>
      <w:r w:rsidRPr="008C3B8B">
        <w:rPr>
          <w:sz w:val="22"/>
          <w:szCs w:val="22"/>
        </w:rPr>
        <w:t>tonner</w:t>
      </w:r>
      <w:proofErr w:type="spellEnd"/>
      <w:r w:rsidRPr="008C3B8B">
        <w:rPr>
          <w:sz w:val="22"/>
          <w:szCs w:val="22"/>
        </w:rPr>
        <w:t xml:space="preserve"> com os respectivos cartuchos, devendo substituir aqueles que estiverem em desacordo, observados sempre as características e tipos das impressoras locadas.</w:t>
      </w:r>
    </w:p>
    <w:p w:rsidR="008C3B8B" w:rsidRPr="008C3B8B" w:rsidRDefault="008C3B8B" w:rsidP="008C3B8B">
      <w:pPr>
        <w:jc w:val="both"/>
        <w:rPr>
          <w:sz w:val="22"/>
          <w:szCs w:val="22"/>
        </w:rPr>
      </w:pPr>
    </w:p>
    <w:p w:rsidR="008C3B8B" w:rsidRPr="008C3B8B" w:rsidRDefault="008C3B8B" w:rsidP="008C3B8B">
      <w:pPr>
        <w:jc w:val="both"/>
        <w:rPr>
          <w:sz w:val="22"/>
          <w:szCs w:val="22"/>
        </w:rPr>
      </w:pPr>
      <w:r w:rsidRPr="008C3B8B">
        <w:rPr>
          <w:b/>
          <w:sz w:val="22"/>
          <w:szCs w:val="22"/>
          <w:u w:val="single"/>
        </w:rPr>
        <w:t>Cláusula Décima Terceira:</w:t>
      </w:r>
      <w:r w:rsidRPr="008C3B8B">
        <w:rPr>
          <w:b/>
          <w:sz w:val="22"/>
          <w:szCs w:val="22"/>
        </w:rPr>
        <w:t xml:space="preserve"> </w:t>
      </w:r>
      <w:r w:rsidRPr="008C3B8B">
        <w:rPr>
          <w:sz w:val="22"/>
          <w:szCs w:val="22"/>
        </w:rPr>
        <w:t xml:space="preserve">A contratada deverá disponibilizar, sempre, uma carga adicional de </w:t>
      </w:r>
      <w:proofErr w:type="spellStart"/>
      <w:r w:rsidRPr="008C3B8B">
        <w:rPr>
          <w:sz w:val="22"/>
          <w:szCs w:val="22"/>
        </w:rPr>
        <w:t>tonner</w:t>
      </w:r>
      <w:proofErr w:type="spellEnd"/>
      <w:r w:rsidRPr="008C3B8B">
        <w:rPr>
          <w:sz w:val="22"/>
          <w:szCs w:val="22"/>
        </w:rPr>
        <w:t xml:space="preserve"> além daquela que estiver em uso no equipamento, isto para cada equipamento.</w:t>
      </w:r>
    </w:p>
    <w:p w:rsidR="008C3B8B" w:rsidRPr="008C3B8B" w:rsidRDefault="008C3B8B" w:rsidP="008C3B8B">
      <w:pPr>
        <w:jc w:val="both"/>
        <w:rPr>
          <w:sz w:val="22"/>
          <w:szCs w:val="22"/>
        </w:rPr>
      </w:pPr>
    </w:p>
    <w:p w:rsidR="008C3B8B" w:rsidRPr="008C3B8B" w:rsidRDefault="008C3B8B" w:rsidP="008C3B8B">
      <w:pPr>
        <w:pStyle w:val="Corpodetexto"/>
        <w:spacing w:line="240" w:lineRule="auto"/>
        <w:jc w:val="both"/>
        <w:rPr>
          <w:bCs/>
          <w:sz w:val="22"/>
          <w:szCs w:val="22"/>
        </w:rPr>
      </w:pPr>
      <w:r w:rsidRPr="008C3B8B">
        <w:rPr>
          <w:b/>
          <w:sz w:val="22"/>
          <w:szCs w:val="22"/>
          <w:u w:val="single"/>
        </w:rPr>
        <w:lastRenderedPageBreak/>
        <w:t>Cláusula Décima Quarta:</w:t>
      </w:r>
      <w:r w:rsidRPr="008C3B8B">
        <w:rPr>
          <w:bCs/>
          <w:sz w:val="22"/>
          <w:szCs w:val="22"/>
        </w:rPr>
        <w:t xml:space="preserve"> As despesas decorrentes do presente contrato correrão por conta da</w:t>
      </w:r>
      <w:r w:rsidR="00A538F1">
        <w:rPr>
          <w:bCs/>
          <w:sz w:val="22"/>
          <w:szCs w:val="22"/>
        </w:rPr>
        <w:t>s</w:t>
      </w:r>
      <w:r w:rsidRPr="008C3B8B">
        <w:rPr>
          <w:bCs/>
          <w:sz w:val="22"/>
          <w:szCs w:val="22"/>
        </w:rPr>
        <w:t xml:space="preserve"> dotaç</w:t>
      </w:r>
      <w:r w:rsidR="00A538F1">
        <w:rPr>
          <w:bCs/>
          <w:sz w:val="22"/>
          <w:szCs w:val="22"/>
        </w:rPr>
        <w:t>ões</w:t>
      </w:r>
      <w:r w:rsidRPr="008C3B8B">
        <w:rPr>
          <w:bCs/>
          <w:sz w:val="22"/>
          <w:szCs w:val="22"/>
        </w:rPr>
        <w:t xml:space="preserve"> orçamentária consignada na lei de meios.</w:t>
      </w:r>
    </w:p>
    <w:p w:rsidR="008C3B8B" w:rsidRPr="008C3B8B" w:rsidRDefault="008C3B8B" w:rsidP="008C3B8B">
      <w:pPr>
        <w:jc w:val="both"/>
        <w:rPr>
          <w:sz w:val="22"/>
          <w:szCs w:val="22"/>
        </w:rPr>
      </w:pPr>
    </w:p>
    <w:p w:rsidR="008C3B8B" w:rsidRPr="008C3B8B" w:rsidRDefault="008C3B8B" w:rsidP="008C3B8B">
      <w:pPr>
        <w:jc w:val="both"/>
        <w:rPr>
          <w:sz w:val="22"/>
          <w:szCs w:val="22"/>
        </w:rPr>
      </w:pPr>
      <w:r w:rsidRPr="008C3B8B">
        <w:rPr>
          <w:b/>
          <w:sz w:val="22"/>
          <w:szCs w:val="22"/>
          <w:u w:val="single"/>
        </w:rPr>
        <w:t>Cláusula Décima Quinta:</w:t>
      </w:r>
      <w:r w:rsidRPr="008C3B8B">
        <w:rPr>
          <w:sz w:val="22"/>
          <w:szCs w:val="22"/>
        </w:rPr>
        <w:t xml:space="preserve"> A contratada responsabiliza-se pela locação das impressoras nos termos deste contrato e edital do qual decorre, e o Município pelo pagamento.</w:t>
      </w:r>
    </w:p>
    <w:p w:rsidR="008C3B8B" w:rsidRPr="008C3B8B" w:rsidRDefault="008C3B8B" w:rsidP="008C3B8B">
      <w:pPr>
        <w:jc w:val="both"/>
        <w:rPr>
          <w:sz w:val="22"/>
          <w:szCs w:val="22"/>
        </w:rPr>
      </w:pPr>
    </w:p>
    <w:p w:rsidR="008C3B8B" w:rsidRPr="008C3B8B" w:rsidRDefault="008C3B8B" w:rsidP="008C3B8B">
      <w:pPr>
        <w:jc w:val="both"/>
        <w:rPr>
          <w:sz w:val="22"/>
          <w:szCs w:val="22"/>
        </w:rPr>
      </w:pPr>
      <w:r w:rsidRPr="008C3B8B">
        <w:rPr>
          <w:b/>
          <w:sz w:val="22"/>
          <w:szCs w:val="22"/>
          <w:u w:val="single"/>
        </w:rPr>
        <w:t>Cláusula Décima Sexta:</w:t>
      </w:r>
      <w:r w:rsidRPr="008C3B8B">
        <w:rPr>
          <w:sz w:val="22"/>
          <w:szCs w:val="22"/>
        </w:rPr>
        <w:t xml:space="preserve"> O presente contrato poderá ser rescindido nas seguintes situações: </w:t>
      </w:r>
    </w:p>
    <w:p w:rsidR="008C3B8B" w:rsidRPr="008C3B8B" w:rsidRDefault="008C3B8B" w:rsidP="008C3B8B">
      <w:pPr>
        <w:jc w:val="both"/>
        <w:rPr>
          <w:sz w:val="22"/>
          <w:szCs w:val="22"/>
        </w:rPr>
      </w:pPr>
      <w:r w:rsidRPr="008C3B8B">
        <w:rPr>
          <w:sz w:val="22"/>
          <w:szCs w:val="22"/>
        </w:rPr>
        <w:tab/>
      </w:r>
      <w:r w:rsidRPr="008C3B8B">
        <w:rPr>
          <w:sz w:val="22"/>
          <w:szCs w:val="22"/>
        </w:rPr>
        <w:tab/>
      </w:r>
      <w:r w:rsidRPr="008C3B8B">
        <w:rPr>
          <w:sz w:val="22"/>
          <w:szCs w:val="22"/>
        </w:rPr>
        <w:tab/>
        <w:t>a) amigavelmente por acordo entre as partes;</w:t>
      </w:r>
    </w:p>
    <w:p w:rsidR="008C3B8B" w:rsidRPr="008C3B8B" w:rsidRDefault="008C3B8B" w:rsidP="008C3B8B">
      <w:pPr>
        <w:jc w:val="both"/>
        <w:rPr>
          <w:sz w:val="22"/>
          <w:szCs w:val="22"/>
        </w:rPr>
      </w:pPr>
      <w:r w:rsidRPr="008C3B8B">
        <w:rPr>
          <w:sz w:val="22"/>
          <w:szCs w:val="22"/>
        </w:rPr>
        <w:tab/>
      </w:r>
      <w:r w:rsidRPr="008C3B8B">
        <w:rPr>
          <w:sz w:val="22"/>
          <w:szCs w:val="22"/>
        </w:rPr>
        <w:tab/>
      </w:r>
      <w:r w:rsidRPr="008C3B8B">
        <w:rPr>
          <w:sz w:val="22"/>
          <w:szCs w:val="22"/>
        </w:rPr>
        <w:tab/>
        <w:t>b) unilateralmente pela Administração desde que haja interesse público e conveniência administrativa;</w:t>
      </w:r>
    </w:p>
    <w:p w:rsidR="008C3B8B" w:rsidRPr="008C3B8B" w:rsidRDefault="008C3B8B" w:rsidP="008C3B8B">
      <w:pPr>
        <w:jc w:val="both"/>
        <w:rPr>
          <w:sz w:val="22"/>
          <w:szCs w:val="22"/>
        </w:rPr>
      </w:pPr>
      <w:r w:rsidRPr="008C3B8B">
        <w:rPr>
          <w:sz w:val="22"/>
          <w:szCs w:val="22"/>
        </w:rPr>
        <w:tab/>
      </w:r>
      <w:r w:rsidRPr="008C3B8B">
        <w:rPr>
          <w:sz w:val="22"/>
          <w:szCs w:val="22"/>
        </w:rPr>
        <w:tab/>
      </w:r>
      <w:r w:rsidRPr="008C3B8B">
        <w:rPr>
          <w:sz w:val="22"/>
          <w:szCs w:val="22"/>
        </w:rPr>
        <w:tab/>
        <w:t>c) unilateralmente, por qualquer das partes, mediante notificação com, no mínimo, 30 dias de antecedência.</w:t>
      </w:r>
    </w:p>
    <w:p w:rsidR="008C3B8B" w:rsidRPr="008C3B8B" w:rsidRDefault="008C3B8B" w:rsidP="008C3B8B">
      <w:pPr>
        <w:jc w:val="both"/>
        <w:rPr>
          <w:sz w:val="22"/>
          <w:szCs w:val="22"/>
        </w:rPr>
      </w:pPr>
    </w:p>
    <w:p w:rsidR="008C3B8B" w:rsidRPr="008C3B8B" w:rsidRDefault="008C3B8B" w:rsidP="008C3B8B">
      <w:pPr>
        <w:jc w:val="both"/>
        <w:rPr>
          <w:sz w:val="22"/>
          <w:szCs w:val="22"/>
        </w:rPr>
      </w:pPr>
      <w:r w:rsidRPr="008C3B8B">
        <w:rPr>
          <w:b/>
          <w:sz w:val="22"/>
          <w:szCs w:val="22"/>
          <w:u w:val="single"/>
        </w:rPr>
        <w:t>Cláusula Décima Sétima:</w:t>
      </w:r>
      <w:r w:rsidRPr="008C3B8B">
        <w:rPr>
          <w:sz w:val="22"/>
          <w:szCs w:val="22"/>
        </w:rPr>
        <w:t xml:space="preserve"> O presente contrato é pactuado em observância a Lei nº 8.666/93 e suas alterações.</w:t>
      </w:r>
    </w:p>
    <w:p w:rsidR="008C3B8B" w:rsidRPr="008C3B8B" w:rsidRDefault="008C3B8B" w:rsidP="008C3B8B">
      <w:pPr>
        <w:jc w:val="both"/>
        <w:rPr>
          <w:sz w:val="22"/>
          <w:szCs w:val="22"/>
        </w:rPr>
      </w:pPr>
    </w:p>
    <w:p w:rsidR="008C3B8B" w:rsidRPr="008C3B8B" w:rsidRDefault="008C3B8B" w:rsidP="008C3B8B">
      <w:pPr>
        <w:jc w:val="both"/>
        <w:rPr>
          <w:sz w:val="22"/>
          <w:szCs w:val="22"/>
        </w:rPr>
      </w:pPr>
      <w:r w:rsidRPr="008C3B8B">
        <w:rPr>
          <w:b/>
          <w:sz w:val="22"/>
          <w:szCs w:val="22"/>
          <w:u w:val="single"/>
        </w:rPr>
        <w:t>Cláusula Décima Oitava:</w:t>
      </w:r>
      <w:r w:rsidRPr="008C3B8B">
        <w:rPr>
          <w:sz w:val="22"/>
          <w:szCs w:val="22"/>
        </w:rPr>
        <w:t xml:space="preserve"> As partes elegem o foro da Comarca de </w:t>
      </w:r>
      <w:r w:rsidR="000B0575">
        <w:rPr>
          <w:sz w:val="22"/>
          <w:szCs w:val="22"/>
        </w:rPr>
        <w:t>Gaurama</w:t>
      </w:r>
      <w:r w:rsidRPr="008C3B8B">
        <w:rPr>
          <w:sz w:val="22"/>
          <w:szCs w:val="22"/>
        </w:rPr>
        <w:t>, como competente para dirimir eventuais dúvidas decorrentes do presente contrato.</w:t>
      </w:r>
    </w:p>
    <w:p w:rsidR="008C3B8B" w:rsidRPr="008C3B8B" w:rsidRDefault="008C3B8B" w:rsidP="008C3B8B">
      <w:pPr>
        <w:jc w:val="both"/>
        <w:rPr>
          <w:sz w:val="22"/>
          <w:szCs w:val="22"/>
        </w:rPr>
      </w:pPr>
    </w:p>
    <w:p w:rsidR="008C3B8B" w:rsidRPr="008C3B8B" w:rsidRDefault="008C3B8B" w:rsidP="008C3B8B">
      <w:pPr>
        <w:jc w:val="both"/>
        <w:rPr>
          <w:sz w:val="22"/>
          <w:szCs w:val="22"/>
        </w:rPr>
      </w:pPr>
      <w:r w:rsidRPr="008C3B8B">
        <w:rPr>
          <w:sz w:val="22"/>
          <w:szCs w:val="22"/>
        </w:rPr>
        <w:tab/>
      </w:r>
      <w:r w:rsidRPr="008C3B8B">
        <w:rPr>
          <w:sz w:val="22"/>
          <w:szCs w:val="22"/>
        </w:rPr>
        <w:tab/>
        <w:t>E por estarem assim justos e acordados lavrou-se o presente termo em duas vias de igual teor forma que depois de lido e achado conforme é assinado para que surta seus efeitos.</w:t>
      </w:r>
    </w:p>
    <w:p w:rsidR="008C3B8B" w:rsidRPr="008C3B8B" w:rsidRDefault="008C3B8B" w:rsidP="008C3B8B">
      <w:pPr>
        <w:jc w:val="both"/>
        <w:rPr>
          <w:sz w:val="22"/>
          <w:szCs w:val="22"/>
        </w:rPr>
      </w:pPr>
    </w:p>
    <w:p w:rsidR="008C3B8B" w:rsidRPr="008C3B8B" w:rsidRDefault="008C3B8B" w:rsidP="008C3B8B">
      <w:pPr>
        <w:jc w:val="both"/>
        <w:rPr>
          <w:sz w:val="22"/>
          <w:szCs w:val="22"/>
        </w:rPr>
      </w:pPr>
      <w:r w:rsidRPr="008C3B8B">
        <w:rPr>
          <w:sz w:val="22"/>
          <w:szCs w:val="22"/>
        </w:rPr>
        <w:tab/>
      </w:r>
      <w:r w:rsidRPr="008C3B8B">
        <w:rPr>
          <w:sz w:val="22"/>
          <w:szCs w:val="22"/>
        </w:rPr>
        <w:tab/>
      </w:r>
      <w:r w:rsidR="000B0575">
        <w:rPr>
          <w:sz w:val="22"/>
          <w:szCs w:val="22"/>
        </w:rPr>
        <w:t>Áurea</w:t>
      </w:r>
      <w:r w:rsidRPr="008C3B8B">
        <w:rPr>
          <w:sz w:val="22"/>
          <w:szCs w:val="22"/>
        </w:rPr>
        <w:t xml:space="preserve">, ______ de ____________ </w:t>
      </w:r>
      <w:proofErr w:type="spellStart"/>
      <w:r w:rsidRPr="008C3B8B">
        <w:rPr>
          <w:sz w:val="22"/>
          <w:szCs w:val="22"/>
        </w:rPr>
        <w:t>de</w:t>
      </w:r>
      <w:proofErr w:type="spellEnd"/>
      <w:r w:rsidRPr="008C3B8B">
        <w:rPr>
          <w:sz w:val="22"/>
          <w:szCs w:val="22"/>
        </w:rPr>
        <w:t xml:space="preserve"> 201</w:t>
      </w:r>
      <w:r w:rsidR="00606BAC">
        <w:rPr>
          <w:sz w:val="22"/>
          <w:szCs w:val="22"/>
        </w:rPr>
        <w:t>7</w:t>
      </w:r>
      <w:r w:rsidRPr="008C3B8B">
        <w:rPr>
          <w:sz w:val="22"/>
          <w:szCs w:val="22"/>
        </w:rPr>
        <w:t>.</w:t>
      </w:r>
    </w:p>
    <w:p w:rsidR="008C3B8B" w:rsidRPr="008C3B8B" w:rsidRDefault="008C3B8B" w:rsidP="008C3B8B">
      <w:pPr>
        <w:jc w:val="both"/>
        <w:rPr>
          <w:sz w:val="22"/>
          <w:szCs w:val="22"/>
        </w:rPr>
      </w:pPr>
    </w:p>
    <w:p w:rsidR="008C3B8B" w:rsidRPr="008C3B8B" w:rsidRDefault="008C3B8B" w:rsidP="008C3B8B">
      <w:pPr>
        <w:jc w:val="both"/>
        <w:rPr>
          <w:sz w:val="22"/>
          <w:szCs w:val="22"/>
        </w:rPr>
      </w:pPr>
      <w:r w:rsidRPr="008C3B8B">
        <w:rPr>
          <w:sz w:val="22"/>
          <w:szCs w:val="22"/>
        </w:rPr>
        <w:t xml:space="preserve">Contratante </w:t>
      </w:r>
      <w:r w:rsidRPr="008C3B8B">
        <w:rPr>
          <w:sz w:val="22"/>
          <w:szCs w:val="22"/>
        </w:rPr>
        <w:tab/>
      </w:r>
      <w:r w:rsidRPr="008C3B8B">
        <w:rPr>
          <w:sz w:val="22"/>
          <w:szCs w:val="22"/>
        </w:rPr>
        <w:tab/>
      </w:r>
      <w:r w:rsidRPr="008C3B8B">
        <w:rPr>
          <w:sz w:val="22"/>
          <w:szCs w:val="22"/>
        </w:rPr>
        <w:tab/>
      </w:r>
      <w:r w:rsidRPr="008C3B8B">
        <w:rPr>
          <w:sz w:val="22"/>
          <w:szCs w:val="22"/>
        </w:rPr>
        <w:tab/>
      </w:r>
      <w:r w:rsidRPr="008C3B8B">
        <w:rPr>
          <w:sz w:val="22"/>
          <w:szCs w:val="22"/>
        </w:rPr>
        <w:tab/>
      </w:r>
      <w:r w:rsidRPr="008C3B8B">
        <w:rPr>
          <w:sz w:val="22"/>
          <w:szCs w:val="22"/>
        </w:rPr>
        <w:tab/>
        <w:t>Contratada</w:t>
      </w:r>
    </w:p>
    <w:p w:rsidR="008C3B8B" w:rsidRPr="008C3B8B" w:rsidRDefault="008C3B8B" w:rsidP="008C3B8B">
      <w:pPr>
        <w:jc w:val="both"/>
        <w:rPr>
          <w:sz w:val="22"/>
          <w:szCs w:val="22"/>
        </w:rPr>
      </w:pPr>
    </w:p>
    <w:p w:rsidR="008C3B8B" w:rsidRPr="008C3B8B" w:rsidRDefault="008C3B8B" w:rsidP="008C3B8B">
      <w:pPr>
        <w:jc w:val="both"/>
        <w:rPr>
          <w:sz w:val="22"/>
          <w:szCs w:val="22"/>
        </w:rPr>
      </w:pPr>
      <w:r w:rsidRPr="008C3B8B">
        <w:rPr>
          <w:sz w:val="22"/>
          <w:szCs w:val="22"/>
        </w:rPr>
        <w:t>Testemunhas:</w:t>
      </w:r>
    </w:p>
    <w:p w:rsidR="008C3B8B" w:rsidRPr="008C3B8B" w:rsidRDefault="008C3B8B" w:rsidP="008C3B8B">
      <w:pPr>
        <w:jc w:val="both"/>
        <w:rPr>
          <w:sz w:val="22"/>
          <w:szCs w:val="22"/>
        </w:rPr>
      </w:pPr>
    </w:p>
    <w:p w:rsidR="008C3B8B" w:rsidRPr="008C3B8B" w:rsidRDefault="008C3B8B" w:rsidP="00E74B79">
      <w:pPr>
        <w:autoSpaceDE w:val="0"/>
        <w:autoSpaceDN w:val="0"/>
        <w:adjustRightInd w:val="0"/>
        <w:rPr>
          <w:b/>
          <w:sz w:val="22"/>
          <w:szCs w:val="22"/>
        </w:rPr>
      </w:pPr>
      <w:r w:rsidRPr="008C3B8B">
        <w:rPr>
          <w:sz w:val="22"/>
          <w:szCs w:val="22"/>
        </w:rPr>
        <w:t>1.</w:t>
      </w:r>
      <w:r w:rsidRPr="008C3B8B">
        <w:rPr>
          <w:sz w:val="22"/>
          <w:szCs w:val="22"/>
        </w:rPr>
        <w:tab/>
      </w:r>
      <w:r w:rsidRPr="008C3B8B">
        <w:rPr>
          <w:sz w:val="22"/>
          <w:szCs w:val="22"/>
        </w:rPr>
        <w:tab/>
      </w:r>
      <w:r w:rsidRPr="008C3B8B">
        <w:rPr>
          <w:sz w:val="22"/>
          <w:szCs w:val="22"/>
        </w:rPr>
        <w:tab/>
      </w:r>
      <w:r w:rsidRPr="008C3B8B">
        <w:rPr>
          <w:sz w:val="22"/>
          <w:szCs w:val="22"/>
        </w:rPr>
        <w:tab/>
      </w:r>
      <w:r w:rsidRPr="008C3B8B">
        <w:rPr>
          <w:sz w:val="22"/>
          <w:szCs w:val="22"/>
        </w:rPr>
        <w:tab/>
      </w:r>
      <w:r w:rsidRPr="008C3B8B">
        <w:rPr>
          <w:sz w:val="22"/>
          <w:szCs w:val="22"/>
        </w:rPr>
        <w:tab/>
      </w:r>
    </w:p>
    <w:p w:rsidR="008C3B8B" w:rsidRPr="008C3B8B" w:rsidRDefault="008C3B8B" w:rsidP="008C3B8B">
      <w:pPr>
        <w:autoSpaceDE w:val="0"/>
        <w:autoSpaceDN w:val="0"/>
        <w:adjustRightInd w:val="0"/>
        <w:jc w:val="center"/>
        <w:rPr>
          <w:b/>
          <w:sz w:val="22"/>
          <w:szCs w:val="22"/>
        </w:rPr>
      </w:pPr>
    </w:p>
    <w:p w:rsidR="008C3B8B" w:rsidRPr="008C3B8B" w:rsidRDefault="008C3B8B" w:rsidP="008C3B8B">
      <w:pPr>
        <w:autoSpaceDE w:val="0"/>
        <w:autoSpaceDN w:val="0"/>
        <w:adjustRightInd w:val="0"/>
        <w:jc w:val="center"/>
        <w:rPr>
          <w:b/>
          <w:sz w:val="22"/>
          <w:szCs w:val="22"/>
        </w:rPr>
      </w:pPr>
    </w:p>
    <w:p w:rsidR="008C3B8B" w:rsidRPr="008C3B8B" w:rsidRDefault="008C3B8B" w:rsidP="008C3B8B">
      <w:pPr>
        <w:autoSpaceDE w:val="0"/>
        <w:autoSpaceDN w:val="0"/>
        <w:adjustRightInd w:val="0"/>
        <w:jc w:val="center"/>
        <w:rPr>
          <w:b/>
          <w:sz w:val="22"/>
          <w:szCs w:val="22"/>
        </w:rPr>
      </w:pPr>
    </w:p>
    <w:p w:rsidR="008C3B8B" w:rsidRPr="008C3B8B" w:rsidRDefault="008C3B8B" w:rsidP="008C3B8B">
      <w:pPr>
        <w:autoSpaceDE w:val="0"/>
        <w:autoSpaceDN w:val="0"/>
        <w:adjustRightInd w:val="0"/>
        <w:jc w:val="center"/>
        <w:rPr>
          <w:b/>
          <w:sz w:val="22"/>
          <w:szCs w:val="22"/>
        </w:rPr>
      </w:pPr>
    </w:p>
    <w:p w:rsidR="008C3B8B" w:rsidRPr="008C3B8B" w:rsidRDefault="008C3B8B" w:rsidP="008C3B8B">
      <w:pPr>
        <w:autoSpaceDE w:val="0"/>
        <w:autoSpaceDN w:val="0"/>
        <w:adjustRightInd w:val="0"/>
        <w:jc w:val="both"/>
        <w:rPr>
          <w:bCs/>
          <w:sz w:val="22"/>
          <w:szCs w:val="22"/>
        </w:rPr>
      </w:pPr>
    </w:p>
    <w:p w:rsidR="008C3B8B" w:rsidRPr="008C3B8B" w:rsidRDefault="008C3B8B" w:rsidP="008C3B8B">
      <w:pPr>
        <w:autoSpaceDE w:val="0"/>
        <w:autoSpaceDN w:val="0"/>
        <w:adjustRightInd w:val="0"/>
        <w:jc w:val="both"/>
        <w:rPr>
          <w:bCs/>
          <w:sz w:val="22"/>
          <w:szCs w:val="22"/>
        </w:rPr>
      </w:pPr>
    </w:p>
    <w:p w:rsidR="008C3B8B" w:rsidRPr="008C3B8B" w:rsidRDefault="008C3B8B" w:rsidP="008C3B8B">
      <w:pPr>
        <w:autoSpaceDE w:val="0"/>
        <w:autoSpaceDN w:val="0"/>
        <w:adjustRightInd w:val="0"/>
        <w:jc w:val="both"/>
        <w:rPr>
          <w:bCs/>
          <w:sz w:val="22"/>
          <w:szCs w:val="22"/>
        </w:rPr>
      </w:pPr>
    </w:p>
    <w:p w:rsidR="008C3B8B" w:rsidRPr="008C3B8B" w:rsidRDefault="008C3B8B" w:rsidP="008C3B8B">
      <w:pPr>
        <w:autoSpaceDE w:val="0"/>
        <w:autoSpaceDN w:val="0"/>
        <w:adjustRightInd w:val="0"/>
        <w:jc w:val="both"/>
        <w:rPr>
          <w:bCs/>
          <w:sz w:val="22"/>
          <w:szCs w:val="22"/>
        </w:rPr>
      </w:pPr>
    </w:p>
    <w:p w:rsidR="008C3B8B" w:rsidRPr="008C3B8B" w:rsidRDefault="008C3B8B" w:rsidP="008C3B8B">
      <w:pPr>
        <w:autoSpaceDE w:val="0"/>
        <w:autoSpaceDN w:val="0"/>
        <w:adjustRightInd w:val="0"/>
        <w:jc w:val="both"/>
        <w:rPr>
          <w:bCs/>
          <w:sz w:val="22"/>
          <w:szCs w:val="22"/>
        </w:rPr>
      </w:pPr>
    </w:p>
    <w:p w:rsidR="00A26F65" w:rsidRPr="008C3B8B" w:rsidRDefault="00A26F65" w:rsidP="008C3B8B">
      <w:pPr>
        <w:pStyle w:val="TextosemFormatao"/>
        <w:jc w:val="both"/>
        <w:rPr>
          <w:rFonts w:ascii="Times New Roman" w:hAnsi="Times New Roman" w:cs="Times New Roman"/>
          <w:sz w:val="22"/>
          <w:szCs w:val="22"/>
        </w:rPr>
      </w:pPr>
    </w:p>
    <w:p w:rsidR="00833661" w:rsidRDefault="00833661" w:rsidP="008C3B8B">
      <w:pPr>
        <w:jc w:val="center"/>
        <w:rPr>
          <w:b/>
          <w:sz w:val="22"/>
          <w:szCs w:val="22"/>
        </w:rPr>
      </w:pPr>
    </w:p>
    <w:p w:rsidR="004205A1" w:rsidRDefault="004205A1" w:rsidP="008C3B8B">
      <w:pPr>
        <w:jc w:val="center"/>
        <w:rPr>
          <w:b/>
          <w:sz w:val="22"/>
          <w:szCs w:val="22"/>
        </w:rPr>
      </w:pPr>
    </w:p>
    <w:p w:rsidR="004205A1" w:rsidRDefault="004205A1" w:rsidP="008C3B8B">
      <w:pPr>
        <w:jc w:val="center"/>
        <w:rPr>
          <w:b/>
          <w:sz w:val="22"/>
          <w:szCs w:val="22"/>
        </w:rPr>
      </w:pPr>
    </w:p>
    <w:p w:rsidR="004205A1" w:rsidRDefault="004205A1" w:rsidP="008C3B8B">
      <w:pPr>
        <w:jc w:val="center"/>
        <w:rPr>
          <w:b/>
          <w:sz w:val="22"/>
          <w:szCs w:val="22"/>
        </w:rPr>
      </w:pPr>
    </w:p>
    <w:p w:rsidR="004205A1" w:rsidRDefault="004205A1" w:rsidP="008C3B8B">
      <w:pPr>
        <w:jc w:val="center"/>
        <w:rPr>
          <w:b/>
          <w:sz w:val="22"/>
          <w:szCs w:val="22"/>
        </w:rPr>
      </w:pPr>
    </w:p>
    <w:p w:rsidR="004205A1" w:rsidRDefault="004205A1" w:rsidP="008C3B8B">
      <w:pPr>
        <w:jc w:val="center"/>
        <w:rPr>
          <w:b/>
          <w:sz w:val="22"/>
          <w:szCs w:val="22"/>
        </w:rPr>
      </w:pPr>
    </w:p>
    <w:p w:rsidR="004205A1" w:rsidRDefault="004205A1" w:rsidP="008C3B8B">
      <w:pPr>
        <w:jc w:val="center"/>
        <w:rPr>
          <w:b/>
          <w:sz w:val="22"/>
          <w:szCs w:val="22"/>
        </w:rPr>
      </w:pPr>
    </w:p>
    <w:p w:rsidR="004205A1" w:rsidRDefault="004205A1" w:rsidP="008C3B8B">
      <w:pPr>
        <w:jc w:val="center"/>
        <w:rPr>
          <w:b/>
          <w:sz w:val="22"/>
          <w:szCs w:val="22"/>
        </w:rPr>
      </w:pPr>
    </w:p>
    <w:p w:rsidR="004205A1" w:rsidRDefault="004205A1" w:rsidP="008C3B8B">
      <w:pPr>
        <w:jc w:val="center"/>
        <w:rPr>
          <w:b/>
          <w:sz w:val="22"/>
          <w:szCs w:val="22"/>
        </w:rPr>
      </w:pPr>
    </w:p>
    <w:p w:rsidR="004205A1" w:rsidRDefault="004205A1" w:rsidP="008C3B8B">
      <w:pPr>
        <w:jc w:val="center"/>
        <w:rPr>
          <w:b/>
          <w:sz w:val="22"/>
          <w:szCs w:val="22"/>
        </w:rPr>
      </w:pPr>
    </w:p>
    <w:p w:rsidR="004205A1" w:rsidRPr="008C3B8B" w:rsidRDefault="004205A1" w:rsidP="008C3B8B">
      <w:pPr>
        <w:jc w:val="center"/>
        <w:rPr>
          <w:b/>
          <w:sz w:val="22"/>
          <w:szCs w:val="22"/>
        </w:rPr>
      </w:pPr>
    </w:p>
    <w:p w:rsidR="00086BD3" w:rsidRPr="008C3B8B" w:rsidRDefault="00086BD3" w:rsidP="008C3B8B">
      <w:pPr>
        <w:jc w:val="center"/>
        <w:rPr>
          <w:b/>
          <w:sz w:val="22"/>
          <w:szCs w:val="22"/>
        </w:rPr>
      </w:pPr>
    </w:p>
    <w:p w:rsidR="00086BD3" w:rsidRPr="008C3B8B" w:rsidRDefault="00086BD3" w:rsidP="008C3B8B">
      <w:pPr>
        <w:jc w:val="center"/>
        <w:rPr>
          <w:b/>
          <w:sz w:val="22"/>
          <w:szCs w:val="22"/>
        </w:rPr>
      </w:pPr>
    </w:p>
    <w:sectPr w:rsidR="00086BD3" w:rsidRPr="008C3B8B" w:rsidSect="00667C7F">
      <w:headerReference w:type="default" r:id="rId9"/>
      <w:pgSz w:w="11907" w:h="16839" w:code="9"/>
      <w:pgMar w:top="2381"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3AE" w:rsidRDefault="00CE33AE">
      <w:r>
        <w:separator/>
      </w:r>
    </w:p>
  </w:endnote>
  <w:endnote w:type="continuationSeparator" w:id="0">
    <w:p w:rsidR="00CE33AE" w:rsidRDefault="00CE3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3AE" w:rsidRDefault="00CE33AE">
      <w:r>
        <w:separator/>
      </w:r>
    </w:p>
  </w:footnote>
  <w:footnote w:type="continuationSeparator" w:id="0">
    <w:p w:rsidR="00CE33AE" w:rsidRDefault="00CE3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B71" w:rsidRDefault="00140B71">
    <w:pPr>
      <w:pStyle w:val="Cabealho"/>
    </w:pPr>
  </w:p>
  <w:p w:rsidR="00140B71" w:rsidRDefault="00140B71">
    <w:pPr>
      <w:pStyle w:val="Cabealho"/>
    </w:pPr>
  </w:p>
  <w:p w:rsidR="00140B71" w:rsidRDefault="00140B71">
    <w:pPr>
      <w:pStyle w:val="Cabealho"/>
    </w:pPr>
  </w:p>
  <w:p w:rsidR="00140B71" w:rsidRDefault="00140B7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45365"/>
    <w:multiLevelType w:val="multilevel"/>
    <w:tmpl w:val="934442D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nsid w:val="533A2CEA"/>
    <w:multiLevelType w:val="multilevel"/>
    <w:tmpl w:val="8438F5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69D"/>
    <w:rsid w:val="00000794"/>
    <w:rsid w:val="00006172"/>
    <w:rsid w:val="0001422F"/>
    <w:rsid w:val="000258CA"/>
    <w:rsid w:val="000268BD"/>
    <w:rsid w:val="00027DFD"/>
    <w:rsid w:val="00033C7F"/>
    <w:rsid w:val="0004035C"/>
    <w:rsid w:val="00046749"/>
    <w:rsid w:val="00047F4D"/>
    <w:rsid w:val="000529DD"/>
    <w:rsid w:val="00052BA0"/>
    <w:rsid w:val="00053A7F"/>
    <w:rsid w:val="00074FEB"/>
    <w:rsid w:val="0007721B"/>
    <w:rsid w:val="00077E93"/>
    <w:rsid w:val="00083202"/>
    <w:rsid w:val="00086A21"/>
    <w:rsid w:val="00086BD3"/>
    <w:rsid w:val="00096913"/>
    <w:rsid w:val="00097E7C"/>
    <w:rsid w:val="000A388B"/>
    <w:rsid w:val="000A77FF"/>
    <w:rsid w:val="000B0575"/>
    <w:rsid w:val="000C0856"/>
    <w:rsid w:val="000C4643"/>
    <w:rsid w:val="000C4A91"/>
    <w:rsid w:val="000D0031"/>
    <w:rsid w:val="000D0CD4"/>
    <w:rsid w:val="000D7999"/>
    <w:rsid w:val="000E33A4"/>
    <w:rsid w:val="000E3474"/>
    <w:rsid w:val="000F4915"/>
    <w:rsid w:val="000F54BF"/>
    <w:rsid w:val="000F5879"/>
    <w:rsid w:val="001008BC"/>
    <w:rsid w:val="00122CA3"/>
    <w:rsid w:val="0013257F"/>
    <w:rsid w:val="00133184"/>
    <w:rsid w:val="00135300"/>
    <w:rsid w:val="001374AF"/>
    <w:rsid w:val="00140B71"/>
    <w:rsid w:val="00146DFC"/>
    <w:rsid w:val="00147032"/>
    <w:rsid w:val="001508A8"/>
    <w:rsid w:val="00153AF1"/>
    <w:rsid w:val="00154450"/>
    <w:rsid w:val="001614BC"/>
    <w:rsid w:val="00172B51"/>
    <w:rsid w:val="001739A8"/>
    <w:rsid w:val="00174FA6"/>
    <w:rsid w:val="001807A0"/>
    <w:rsid w:val="0018161E"/>
    <w:rsid w:val="00182194"/>
    <w:rsid w:val="00185B67"/>
    <w:rsid w:val="00187F96"/>
    <w:rsid w:val="001970FA"/>
    <w:rsid w:val="00197620"/>
    <w:rsid w:val="001A5F67"/>
    <w:rsid w:val="001B0331"/>
    <w:rsid w:val="001B7380"/>
    <w:rsid w:val="001C4258"/>
    <w:rsid w:val="001C4F9E"/>
    <w:rsid w:val="001D25C0"/>
    <w:rsid w:val="001E4959"/>
    <w:rsid w:val="001E6710"/>
    <w:rsid w:val="001F5D89"/>
    <w:rsid w:val="001F7084"/>
    <w:rsid w:val="00212EB7"/>
    <w:rsid w:val="00214A91"/>
    <w:rsid w:val="002244E1"/>
    <w:rsid w:val="00234157"/>
    <w:rsid w:val="00241987"/>
    <w:rsid w:val="00243B85"/>
    <w:rsid w:val="00251625"/>
    <w:rsid w:val="002577A9"/>
    <w:rsid w:val="0028662D"/>
    <w:rsid w:val="00290000"/>
    <w:rsid w:val="00294608"/>
    <w:rsid w:val="002A070B"/>
    <w:rsid w:val="002A6D1B"/>
    <w:rsid w:val="002B3FEC"/>
    <w:rsid w:val="002B6785"/>
    <w:rsid w:val="002B752C"/>
    <w:rsid w:val="002D52BA"/>
    <w:rsid w:val="002D56C1"/>
    <w:rsid w:val="002E61A0"/>
    <w:rsid w:val="002F0201"/>
    <w:rsid w:val="002F07F8"/>
    <w:rsid w:val="00305908"/>
    <w:rsid w:val="00321095"/>
    <w:rsid w:val="003226DF"/>
    <w:rsid w:val="00322D40"/>
    <w:rsid w:val="00330D59"/>
    <w:rsid w:val="003350B0"/>
    <w:rsid w:val="00341B59"/>
    <w:rsid w:val="003434C0"/>
    <w:rsid w:val="00344350"/>
    <w:rsid w:val="00350E6E"/>
    <w:rsid w:val="00351C14"/>
    <w:rsid w:val="00355F55"/>
    <w:rsid w:val="00357438"/>
    <w:rsid w:val="00357DB9"/>
    <w:rsid w:val="00371E38"/>
    <w:rsid w:val="00375919"/>
    <w:rsid w:val="00377AB9"/>
    <w:rsid w:val="003844F6"/>
    <w:rsid w:val="003852B1"/>
    <w:rsid w:val="00396C7B"/>
    <w:rsid w:val="003A7AA3"/>
    <w:rsid w:val="003B0090"/>
    <w:rsid w:val="003B0D28"/>
    <w:rsid w:val="003B3C86"/>
    <w:rsid w:val="003C5DE0"/>
    <w:rsid w:val="003D18DE"/>
    <w:rsid w:val="003D46C6"/>
    <w:rsid w:val="003F0C14"/>
    <w:rsid w:val="003F41DC"/>
    <w:rsid w:val="003F4F54"/>
    <w:rsid w:val="00405282"/>
    <w:rsid w:val="00417C80"/>
    <w:rsid w:val="004205A1"/>
    <w:rsid w:val="00420C72"/>
    <w:rsid w:val="004250E4"/>
    <w:rsid w:val="00425B7F"/>
    <w:rsid w:val="004311E6"/>
    <w:rsid w:val="00431778"/>
    <w:rsid w:val="004351C4"/>
    <w:rsid w:val="004402D4"/>
    <w:rsid w:val="00443898"/>
    <w:rsid w:val="00444465"/>
    <w:rsid w:val="0044755A"/>
    <w:rsid w:val="00453403"/>
    <w:rsid w:val="00456A9F"/>
    <w:rsid w:val="0047140B"/>
    <w:rsid w:val="00474E58"/>
    <w:rsid w:val="00483888"/>
    <w:rsid w:val="00486BBD"/>
    <w:rsid w:val="00490B72"/>
    <w:rsid w:val="004A1521"/>
    <w:rsid w:val="004C3379"/>
    <w:rsid w:val="004D0F7C"/>
    <w:rsid w:val="004E17D9"/>
    <w:rsid w:val="004E482D"/>
    <w:rsid w:val="004E70A0"/>
    <w:rsid w:val="004F129F"/>
    <w:rsid w:val="004F253B"/>
    <w:rsid w:val="00503FE4"/>
    <w:rsid w:val="00504040"/>
    <w:rsid w:val="0050479C"/>
    <w:rsid w:val="00521EB1"/>
    <w:rsid w:val="00524405"/>
    <w:rsid w:val="005256D0"/>
    <w:rsid w:val="00527200"/>
    <w:rsid w:val="005303DB"/>
    <w:rsid w:val="00533B80"/>
    <w:rsid w:val="005344B5"/>
    <w:rsid w:val="005408B5"/>
    <w:rsid w:val="005519C1"/>
    <w:rsid w:val="00553568"/>
    <w:rsid w:val="00560207"/>
    <w:rsid w:val="00560CA1"/>
    <w:rsid w:val="00561EF8"/>
    <w:rsid w:val="005628DA"/>
    <w:rsid w:val="00564A1E"/>
    <w:rsid w:val="00564E05"/>
    <w:rsid w:val="00571A68"/>
    <w:rsid w:val="00572395"/>
    <w:rsid w:val="00583827"/>
    <w:rsid w:val="005862A3"/>
    <w:rsid w:val="005923C7"/>
    <w:rsid w:val="005A2160"/>
    <w:rsid w:val="005A68B2"/>
    <w:rsid w:val="005B290B"/>
    <w:rsid w:val="005C2D04"/>
    <w:rsid w:val="005C5BE5"/>
    <w:rsid w:val="005E73EB"/>
    <w:rsid w:val="005F1362"/>
    <w:rsid w:val="006058E0"/>
    <w:rsid w:val="00606BAC"/>
    <w:rsid w:val="00614F34"/>
    <w:rsid w:val="00615DB0"/>
    <w:rsid w:val="00617DD6"/>
    <w:rsid w:val="006323BB"/>
    <w:rsid w:val="006350F9"/>
    <w:rsid w:val="0064217F"/>
    <w:rsid w:val="00652AB6"/>
    <w:rsid w:val="006662D0"/>
    <w:rsid w:val="00667C7F"/>
    <w:rsid w:val="00670865"/>
    <w:rsid w:val="0067735E"/>
    <w:rsid w:val="006802B6"/>
    <w:rsid w:val="00682B5E"/>
    <w:rsid w:val="00686388"/>
    <w:rsid w:val="00686ADD"/>
    <w:rsid w:val="00687AFB"/>
    <w:rsid w:val="00693541"/>
    <w:rsid w:val="00695539"/>
    <w:rsid w:val="0069736F"/>
    <w:rsid w:val="006A368A"/>
    <w:rsid w:val="006A7F57"/>
    <w:rsid w:val="006B1CFB"/>
    <w:rsid w:val="006B3616"/>
    <w:rsid w:val="006B4891"/>
    <w:rsid w:val="006D0730"/>
    <w:rsid w:val="006D582A"/>
    <w:rsid w:val="006D5F6E"/>
    <w:rsid w:val="006E195F"/>
    <w:rsid w:val="006E49BB"/>
    <w:rsid w:val="006F7B5E"/>
    <w:rsid w:val="00712A0E"/>
    <w:rsid w:val="0072260D"/>
    <w:rsid w:val="0072363E"/>
    <w:rsid w:val="00734249"/>
    <w:rsid w:val="007411B6"/>
    <w:rsid w:val="00744C7A"/>
    <w:rsid w:val="0074525B"/>
    <w:rsid w:val="0074578E"/>
    <w:rsid w:val="007546BC"/>
    <w:rsid w:val="00756E1C"/>
    <w:rsid w:val="00774406"/>
    <w:rsid w:val="00776756"/>
    <w:rsid w:val="00797760"/>
    <w:rsid w:val="007A30C5"/>
    <w:rsid w:val="007B3AE3"/>
    <w:rsid w:val="007B7A66"/>
    <w:rsid w:val="007C018F"/>
    <w:rsid w:val="007C6A73"/>
    <w:rsid w:val="007D387C"/>
    <w:rsid w:val="007D4D94"/>
    <w:rsid w:val="007D51FD"/>
    <w:rsid w:val="007E707A"/>
    <w:rsid w:val="007F0318"/>
    <w:rsid w:val="007F10AD"/>
    <w:rsid w:val="007F262B"/>
    <w:rsid w:val="007F4307"/>
    <w:rsid w:val="007F4D14"/>
    <w:rsid w:val="00816CD0"/>
    <w:rsid w:val="0082011C"/>
    <w:rsid w:val="0082615B"/>
    <w:rsid w:val="00832ACB"/>
    <w:rsid w:val="00833661"/>
    <w:rsid w:val="008343E6"/>
    <w:rsid w:val="00851751"/>
    <w:rsid w:val="0085341F"/>
    <w:rsid w:val="0085427A"/>
    <w:rsid w:val="0085753A"/>
    <w:rsid w:val="008579D5"/>
    <w:rsid w:val="00862911"/>
    <w:rsid w:val="008702B5"/>
    <w:rsid w:val="00870DB6"/>
    <w:rsid w:val="00872D86"/>
    <w:rsid w:val="00874CF7"/>
    <w:rsid w:val="008828BC"/>
    <w:rsid w:val="00886FB4"/>
    <w:rsid w:val="00893239"/>
    <w:rsid w:val="0089498B"/>
    <w:rsid w:val="008952D5"/>
    <w:rsid w:val="008B4640"/>
    <w:rsid w:val="008C3B8B"/>
    <w:rsid w:val="008C482D"/>
    <w:rsid w:val="008C70AE"/>
    <w:rsid w:val="008D253F"/>
    <w:rsid w:val="008D3279"/>
    <w:rsid w:val="008D687B"/>
    <w:rsid w:val="008D7D6A"/>
    <w:rsid w:val="008E0B69"/>
    <w:rsid w:val="008E620A"/>
    <w:rsid w:val="00905DFB"/>
    <w:rsid w:val="00910BE7"/>
    <w:rsid w:val="009158EC"/>
    <w:rsid w:val="00920A56"/>
    <w:rsid w:val="00932F7F"/>
    <w:rsid w:val="009346BB"/>
    <w:rsid w:val="00935543"/>
    <w:rsid w:val="0094166B"/>
    <w:rsid w:val="00943825"/>
    <w:rsid w:val="0094648A"/>
    <w:rsid w:val="00952004"/>
    <w:rsid w:val="00955E22"/>
    <w:rsid w:val="00965AD7"/>
    <w:rsid w:val="00967711"/>
    <w:rsid w:val="0097245F"/>
    <w:rsid w:val="00973419"/>
    <w:rsid w:val="0097510C"/>
    <w:rsid w:val="00981D17"/>
    <w:rsid w:val="00985758"/>
    <w:rsid w:val="009A2903"/>
    <w:rsid w:val="009A35A6"/>
    <w:rsid w:val="009A36B3"/>
    <w:rsid w:val="009B0E2C"/>
    <w:rsid w:val="009C20CC"/>
    <w:rsid w:val="009C48D8"/>
    <w:rsid w:val="009E0A27"/>
    <w:rsid w:val="009E50B8"/>
    <w:rsid w:val="009E67A6"/>
    <w:rsid w:val="009F6712"/>
    <w:rsid w:val="009F7FD5"/>
    <w:rsid w:val="00A00EDB"/>
    <w:rsid w:val="00A032E1"/>
    <w:rsid w:val="00A06D87"/>
    <w:rsid w:val="00A11055"/>
    <w:rsid w:val="00A14C1A"/>
    <w:rsid w:val="00A14EE1"/>
    <w:rsid w:val="00A1615C"/>
    <w:rsid w:val="00A26F65"/>
    <w:rsid w:val="00A314C9"/>
    <w:rsid w:val="00A440C5"/>
    <w:rsid w:val="00A538F1"/>
    <w:rsid w:val="00A5469D"/>
    <w:rsid w:val="00A55B9C"/>
    <w:rsid w:val="00A64FC6"/>
    <w:rsid w:val="00A71DEE"/>
    <w:rsid w:val="00A8124F"/>
    <w:rsid w:val="00A813C3"/>
    <w:rsid w:val="00A9207D"/>
    <w:rsid w:val="00AA67BA"/>
    <w:rsid w:val="00AB20A2"/>
    <w:rsid w:val="00AB7121"/>
    <w:rsid w:val="00AB7800"/>
    <w:rsid w:val="00AC53D6"/>
    <w:rsid w:val="00AC705B"/>
    <w:rsid w:val="00AD350B"/>
    <w:rsid w:val="00AD7305"/>
    <w:rsid w:val="00AE225E"/>
    <w:rsid w:val="00AE58DC"/>
    <w:rsid w:val="00AE77FA"/>
    <w:rsid w:val="00AF4B25"/>
    <w:rsid w:val="00AF7A55"/>
    <w:rsid w:val="00B02CA3"/>
    <w:rsid w:val="00B16FED"/>
    <w:rsid w:val="00B22459"/>
    <w:rsid w:val="00B22C40"/>
    <w:rsid w:val="00B27655"/>
    <w:rsid w:val="00B4446D"/>
    <w:rsid w:val="00B4510F"/>
    <w:rsid w:val="00B52ED0"/>
    <w:rsid w:val="00B55D7C"/>
    <w:rsid w:val="00B55F5D"/>
    <w:rsid w:val="00B71F50"/>
    <w:rsid w:val="00B73E64"/>
    <w:rsid w:val="00B97B56"/>
    <w:rsid w:val="00BA2121"/>
    <w:rsid w:val="00BA4759"/>
    <w:rsid w:val="00BB26D2"/>
    <w:rsid w:val="00BB2B44"/>
    <w:rsid w:val="00BB34F9"/>
    <w:rsid w:val="00BB5222"/>
    <w:rsid w:val="00BD2138"/>
    <w:rsid w:val="00BD345C"/>
    <w:rsid w:val="00BE110C"/>
    <w:rsid w:val="00BE5B0C"/>
    <w:rsid w:val="00BF0F24"/>
    <w:rsid w:val="00BF1682"/>
    <w:rsid w:val="00BF3061"/>
    <w:rsid w:val="00BF32AD"/>
    <w:rsid w:val="00C00D76"/>
    <w:rsid w:val="00C037C8"/>
    <w:rsid w:val="00C112BD"/>
    <w:rsid w:val="00C16A02"/>
    <w:rsid w:val="00C247AA"/>
    <w:rsid w:val="00C25581"/>
    <w:rsid w:val="00C272CE"/>
    <w:rsid w:val="00C313AE"/>
    <w:rsid w:val="00C31DF9"/>
    <w:rsid w:val="00C35E9E"/>
    <w:rsid w:val="00C4264E"/>
    <w:rsid w:val="00C4370D"/>
    <w:rsid w:val="00C5257E"/>
    <w:rsid w:val="00C6062B"/>
    <w:rsid w:val="00C608D8"/>
    <w:rsid w:val="00C65B75"/>
    <w:rsid w:val="00C6754E"/>
    <w:rsid w:val="00C721C0"/>
    <w:rsid w:val="00C7512B"/>
    <w:rsid w:val="00C75766"/>
    <w:rsid w:val="00C820BD"/>
    <w:rsid w:val="00C83FE5"/>
    <w:rsid w:val="00C87979"/>
    <w:rsid w:val="00C9239A"/>
    <w:rsid w:val="00C960CD"/>
    <w:rsid w:val="00C97630"/>
    <w:rsid w:val="00C97AC5"/>
    <w:rsid w:val="00C97DAB"/>
    <w:rsid w:val="00CA051F"/>
    <w:rsid w:val="00CA32DB"/>
    <w:rsid w:val="00CB575D"/>
    <w:rsid w:val="00CC5FFF"/>
    <w:rsid w:val="00CD53A3"/>
    <w:rsid w:val="00CD600E"/>
    <w:rsid w:val="00CE146F"/>
    <w:rsid w:val="00CE1B8B"/>
    <w:rsid w:val="00CE279A"/>
    <w:rsid w:val="00CE33AE"/>
    <w:rsid w:val="00CE3DD3"/>
    <w:rsid w:val="00CE592F"/>
    <w:rsid w:val="00CE7BF0"/>
    <w:rsid w:val="00CE7EC4"/>
    <w:rsid w:val="00CF1FCB"/>
    <w:rsid w:val="00D01D93"/>
    <w:rsid w:val="00D07B43"/>
    <w:rsid w:val="00D16759"/>
    <w:rsid w:val="00D2022E"/>
    <w:rsid w:val="00D25182"/>
    <w:rsid w:val="00D30990"/>
    <w:rsid w:val="00D327D8"/>
    <w:rsid w:val="00D33FB6"/>
    <w:rsid w:val="00D51E6D"/>
    <w:rsid w:val="00D56037"/>
    <w:rsid w:val="00D643ED"/>
    <w:rsid w:val="00D85CA8"/>
    <w:rsid w:val="00D92312"/>
    <w:rsid w:val="00D94BDE"/>
    <w:rsid w:val="00DB4D0A"/>
    <w:rsid w:val="00DB6A66"/>
    <w:rsid w:val="00DC5B8E"/>
    <w:rsid w:val="00DC6AC9"/>
    <w:rsid w:val="00DE01A9"/>
    <w:rsid w:val="00DE0392"/>
    <w:rsid w:val="00DE0C43"/>
    <w:rsid w:val="00DE3354"/>
    <w:rsid w:val="00DE3F98"/>
    <w:rsid w:val="00DE546A"/>
    <w:rsid w:val="00DF5D4A"/>
    <w:rsid w:val="00E0119D"/>
    <w:rsid w:val="00E0137A"/>
    <w:rsid w:val="00E12826"/>
    <w:rsid w:val="00E12C68"/>
    <w:rsid w:val="00E154E0"/>
    <w:rsid w:val="00E1754A"/>
    <w:rsid w:val="00E2587D"/>
    <w:rsid w:val="00E347AF"/>
    <w:rsid w:val="00E35C1C"/>
    <w:rsid w:val="00E36F26"/>
    <w:rsid w:val="00E4116E"/>
    <w:rsid w:val="00E41A1A"/>
    <w:rsid w:val="00E4586C"/>
    <w:rsid w:val="00E51FAA"/>
    <w:rsid w:val="00E53404"/>
    <w:rsid w:val="00E5423A"/>
    <w:rsid w:val="00E546F3"/>
    <w:rsid w:val="00E54CF6"/>
    <w:rsid w:val="00E579B5"/>
    <w:rsid w:val="00E74B79"/>
    <w:rsid w:val="00E82B49"/>
    <w:rsid w:val="00E83177"/>
    <w:rsid w:val="00E83434"/>
    <w:rsid w:val="00E92F19"/>
    <w:rsid w:val="00EA6CD6"/>
    <w:rsid w:val="00EB054F"/>
    <w:rsid w:val="00EB1C03"/>
    <w:rsid w:val="00EB1E90"/>
    <w:rsid w:val="00EB371E"/>
    <w:rsid w:val="00EB3D55"/>
    <w:rsid w:val="00EB50F7"/>
    <w:rsid w:val="00EB592D"/>
    <w:rsid w:val="00EC4187"/>
    <w:rsid w:val="00ED3ABF"/>
    <w:rsid w:val="00ED463B"/>
    <w:rsid w:val="00ED6DF9"/>
    <w:rsid w:val="00EE0EEC"/>
    <w:rsid w:val="00EE5981"/>
    <w:rsid w:val="00EE64AA"/>
    <w:rsid w:val="00EF56F9"/>
    <w:rsid w:val="00EF5D0E"/>
    <w:rsid w:val="00F02F6F"/>
    <w:rsid w:val="00F0519E"/>
    <w:rsid w:val="00F07C26"/>
    <w:rsid w:val="00F13D6D"/>
    <w:rsid w:val="00F17B71"/>
    <w:rsid w:val="00F4269D"/>
    <w:rsid w:val="00F50D8A"/>
    <w:rsid w:val="00F51498"/>
    <w:rsid w:val="00F7076E"/>
    <w:rsid w:val="00F7123C"/>
    <w:rsid w:val="00F7197D"/>
    <w:rsid w:val="00F75728"/>
    <w:rsid w:val="00F76F0B"/>
    <w:rsid w:val="00F84B52"/>
    <w:rsid w:val="00F902DD"/>
    <w:rsid w:val="00F942A2"/>
    <w:rsid w:val="00F967CB"/>
    <w:rsid w:val="00F96A7C"/>
    <w:rsid w:val="00FA376A"/>
    <w:rsid w:val="00FA3773"/>
    <w:rsid w:val="00FA3E03"/>
    <w:rsid w:val="00FB1D84"/>
    <w:rsid w:val="00FB33F0"/>
    <w:rsid w:val="00FB437C"/>
    <w:rsid w:val="00FC2BCB"/>
    <w:rsid w:val="00FD35C8"/>
    <w:rsid w:val="00FD5F62"/>
    <w:rsid w:val="00FE00AF"/>
    <w:rsid w:val="00FE3623"/>
    <w:rsid w:val="00FF08B1"/>
    <w:rsid w:val="00FF4D68"/>
    <w:rsid w:val="00FF4F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11B6"/>
  </w:style>
  <w:style w:type="paragraph" w:styleId="Ttulo1">
    <w:name w:val="heading 1"/>
    <w:basedOn w:val="Normal"/>
    <w:next w:val="Normal"/>
    <w:qFormat/>
    <w:pPr>
      <w:keepNext/>
      <w:spacing w:line="360" w:lineRule="auto"/>
      <w:jc w:val="center"/>
      <w:outlineLvl w:val="0"/>
    </w:pPr>
    <w:rPr>
      <w:sz w:val="28"/>
    </w:rPr>
  </w:style>
  <w:style w:type="paragraph" w:styleId="Ttulo2">
    <w:name w:val="heading 2"/>
    <w:basedOn w:val="Normal"/>
    <w:next w:val="Normal"/>
    <w:qFormat/>
    <w:rsid w:val="007411B6"/>
    <w:pPr>
      <w:keepNext/>
      <w:overflowPunct w:val="0"/>
      <w:autoSpaceDE w:val="0"/>
      <w:autoSpaceDN w:val="0"/>
      <w:adjustRightInd w:val="0"/>
      <w:spacing w:before="240" w:after="60"/>
      <w:textAlignment w:val="baseline"/>
      <w:outlineLvl w:val="1"/>
    </w:pPr>
    <w:rPr>
      <w:rFonts w:ascii="Arial" w:hAnsi="Arial" w:cs="Arial"/>
      <w:b/>
      <w:bCs/>
      <w:i/>
      <w:iCs/>
      <w:sz w:val="28"/>
      <w:szCs w:val="28"/>
    </w:rPr>
  </w:style>
  <w:style w:type="paragraph" w:styleId="Ttulo3">
    <w:name w:val="heading 3"/>
    <w:basedOn w:val="Normal"/>
    <w:next w:val="Normal"/>
    <w:qFormat/>
    <w:rsid w:val="007411B6"/>
    <w:pPr>
      <w:keepNext/>
      <w:spacing w:before="240" w:after="60"/>
      <w:outlineLvl w:val="2"/>
    </w:pPr>
    <w:rPr>
      <w:rFonts w:ascii="Arial" w:hAnsi="Arial" w:cs="Arial"/>
      <w:b/>
      <w:bCs/>
      <w:sz w:val="26"/>
      <w:szCs w:val="26"/>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Corpodetexto">
    <w:name w:val="Body Text"/>
    <w:basedOn w:val="Normal"/>
    <w:pPr>
      <w:spacing w:line="360" w:lineRule="auto"/>
      <w:jc w:val="center"/>
    </w:pPr>
    <w:rPr>
      <w:sz w:val="32"/>
    </w:rPr>
  </w:style>
  <w:style w:type="character" w:styleId="Hyperlink">
    <w:name w:val="Hyperlink"/>
    <w:rPr>
      <w:color w:val="0000FF"/>
      <w:u w:val="single"/>
    </w:rPr>
  </w:style>
  <w:style w:type="table" w:styleId="Tabelacomgrade">
    <w:name w:val="Table Grid"/>
    <w:basedOn w:val="Tabelanormal"/>
    <w:rsid w:val="007C6A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rsid w:val="007411B6"/>
    <w:pPr>
      <w:overflowPunct w:val="0"/>
      <w:autoSpaceDE w:val="0"/>
      <w:autoSpaceDN w:val="0"/>
      <w:adjustRightInd w:val="0"/>
      <w:spacing w:after="120"/>
      <w:ind w:left="283"/>
      <w:textAlignment w:val="baseline"/>
    </w:pPr>
  </w:style>
  <w:style w:type="paragraph" w:styleId="Corpodetexto3">
    <w:name w:val="Body Text 3"/>
    <w:basedOn w:val="Normal"/>
    <w:rsid w:val="007411B6"/>
    <w:pPr>
      <w:overflowPunct w:val="0"/>
      <w:autoSpaceDE w:val="0"/>
      <w:autoSpaceDN w:val="0"/>
      <w:adjustRightInd w:val="0"/>
      <w:spacing w:after="120"/>
      <w:textAlignment w:val="baseline"/>
    </w:pPr>
    <w:rPr>
      <w:sz w:val="16"/>
      <w:szCs w:val="16"/>
    </w:rPr>
  </w:style>
  <w:style w:type="paragraph" w:styleId="TextosemFormatao">
    <w:name w:val="Plain Text"/>
    <w:basedOn w:val="Normal"/>
    <w:link w:val="TextosemFormataoChar"/>
    <w:rsid w:val="007411B6"/>
    <w:rPr>
      <w:rFonts w:ascii="Courier New" w:hAnsi="Courier New" w:cs="Courier New"/>
    </w:rPr>
  </w:style>
  <w:style w:type="paragraph" w:styleId="Ttulo">
    <w:name w:val="Title"/>
    <w:basedOn w:val="Normal"/>
    <w:qFormat/>
    <w:rsid w:val="007411B6"/>
    <w:pPr>
      <w:jc w:val="center"/>
    </w:pPr>
    <w:rPr>
      <w:sz w:val="28"/>
      <w:szCs w:val="28"/>
    </w:rPr>
  </w:style>
  <w:style w:type="paragraph" w:customStyle="1" w:styleId="BodyText21">
    <w:name w:val="Body Text 21"/>
    <w:basedOn w:val="Normal"/>
    <w:rsid w:val="007411B6"/>
    <w:pPr>
      <w:jc w:val="both"/>
    </w:pPr>
  </w:style>
  <w:style w:type="paragraph" w:styleId="Recuodecorpodetexto2">
    <w:name w:val="Body Text Indent 2"/>
    <w:basedOn w:val="Normal"/>
    <w:rsid w:val="007411B6"/>
    <w:pPr>
      <w:suppressAutoHyphens/>
      <w:spacing w:after="120" w:line="480" w:lineRule="auto"/>
      <w:ind w:left="283"/>
    </w:pPr>
  </w:style>
  <w:style w:type="paragraph" w:styleId="Recuodecorpodetexto3">
    <w:name w:val="Body Text Indent 3"/>
    <w:basedOn w:val="Normal"/>
    <w:rsid w:val="007411B6"/>
    <w:pPr>
      <w:ind w:left="709" w:hanging="1"/>
      <w:jc w:val="both"/>
    </w:pPr>
    <w:rPr>
      <w:rFonts w:ascii="Arial" w:hAnsi="Arial" w:cs="Arial"/>
      <w:b/>
      <w:bCs/>
      <w:sz w:val="24"/>
      <w:szCs w:val="24"/>
    </w:rPr>
  </w:style>
  <w:style w:type="paragraph" w:styleId="Subttulo">
    <w:name w:val="Subtitle"/>
    <w:basedOn w:val="Normal"/>
    <w:qFormat/>
    <w:rsid w:val="007411B6"/>
    <w:rPr>
      <w:b/>
      <w:sz w:val="32"/>
    </w:rPr>
  </w:style>
  <w:style w:type="paragraph" w:customStyle="1" w:styleId="10">
    <w:name w:val="10"/>
    <w:basedOn w:val="Normal"/>
    <w:rsid w:val="007411B6"/>
    <w:pPr>
      <w:autoSpaceDE w:val="0"/>
      <w:autoSpaceDN w:val="0"/>
      <w:ind w:left="851" w:hanging="567"/>
      <w:jc w:val="both"/>
    </w:pPr>
    <w:rPr>
      <w:sz w:val="24"/>
      <w:szCs w:val="24"/>
    </w:rPr>
  </w:style>
  <w:style w:type="paragraph" w:styleId="NormalWeb">
    <w:name w:val="Normal (Web)"/>
    <w:basedOn w:val="Normal"/>
    <w:rsid w:val="007411B6"/>
    <w:pPr>
      <w:spacing w:before="100" w:beforeAutospacing="1" w:after="100" w:afterAutospacing="1"/>
    </w:pPr>
    <w:rPr>
      <w:rFonts w:ascii="Arial Unicode MS" w:eastAsia="Arial Unicode MS" w:hAnsi="Arial Unicode MS" w:cs="Arial Unicode MS"/>
      <w:sz w:val="24"/>
      <w:szCs w:val="24"/>
    </w:rPr>
  </w:style>
  <w:style w:type="paragraph" w:customStyle="1" w:styleId="alnea">
    <w:name w:val="alínea"/>
    <w:basedOn w:val="Normal"/>
    <w:rsid w:val="007411B6"/>
    <w:pPr>
      <w:overflowPunct w:val="0"/>
      <w:autoSpaceDE w:val="0"/>
      <w:autoSpaceDN w:val="0"/>
      <w:adjustRightInd w:val="0"/>
      <w:spacing w:before="240"/>
      <w:ind w:firstLine="1701"/>
      <w:jc w:val="both"/>
      <w:textAlignment w:val="baseline"/>
    </w:pPr>
    <w:rPr>
      <w:rFonts w:ascii="Arial" w:hAnsi="Arial"/>
      <w:sz w:val="24"/>
    </w:rPr>
  </w:style>
  <w:style w:type="paragraph" w:styleId="Textoembloco">
    <w:name w:val="Block Text"/>
    <w:basedOn w:val="Normal"/>
    <w:rsid w:val="007411B6"/>
    <w:pPr>
      <w:ind w:left="567" w:right="-28"/>
      <w:jc w:val="both"/>
    </w:pPr>
    <w:rPr>
      <w:color w:val="0000FF"/>
      <w:sz w:val="24"/>
      <w:szCs w:val="22"/>
    </w:rPr>
  </w:style>
  <w:style w:type="character" w:styleId="Forte">
    <w:name w:val="Strong"/>
    <w:qFormat/>
    <w:rsid w:val="00E579B5"/>
    <w:rPr>
      <w:b/>
      <w:bCs/>
    </w:rPr>
  </w:style>
  <w:style w:type="paragraph" w:styleId="Corpodetexto2">
    <w:name w:val="Body Text 2"/>
    <w:basedOn w:val="Normal"/>
    <w:rsid w:val="00E579B5"/>
    <w:pPr>
      <w:spacing w:after="120" w:line="480" w:lineRule="auto"/>
    </w:pPr>
    <w:rPr>
      <w:sz w:val="24"/>
      <w:szCs w:val="24"/>
    </w:rPr>
  </w:style>
  <w:style w:type="paragraph" w:styleId="Legenda">
    <w:name w:val="caption"/>
    <w:basedOn w:val="Normal"/>
    <w:next w:val="Normal"/>
    <w:qFormat/>
    <w:rsid w:val="00E579B5"/>
    <w:pPr>
      <w:jc w:val="center"/>
    </w:pPr>
    <w:rPr>
      <w:b/>
      <w:color w:val="000080"/>
      <w:sz w:val="22"/>
    </w:rPr>
  </w:style>
  <w:style w:type="paragraph" w:customStyle="1" w:styleId="textodescricao">
    <w:name w:val="texto_descricao"/>
    <w:basedOn w:val="Normal"/>
    <w:rsid w:val="00E579B5"/>
    <w:pPr>
      <w:spacing w:before="100" w:beforeAutospacing="1" w:after="100" w:afterAutospacing="1"/>
      <w:jc w:val="both"/>
    </w:pPr>
    <w:rPr>
      <w:rFonts w:ascii="Arial" w:eastAsia="Arial Unicode MS" w:hAnsi="Arial" w:cs="Arial"/>
      <w:color w:val="000000"/>
      <w:sz w:val="22"/>
      <w:szCs w:val="22"/>
    </w:rPr>
  </w:style>
  <w:style w:type="character" w:customStyle="1" w:styleId="titulos1">
    <w:name w:val="titulos1"/>
    <w:rsid w:val="00E579B5"/>
    <w:rPr>
      <w:rFonts w:ascii="Arial" w:hAnsi="Arial" w:cs="Arial" w:hint="default"/>
      <w:b/>
      <w:bCs/>
      <w:color w:val="B01313"/>
      <w:sz w:val="20"/>
      <w:szCs w:val="20"/>
    </w:rPr>
  </w:style>
  <w:style w:type="character" w:customStyle="1" w:styleId="txtproduto">
    <w:name w:val="txtproduto"/>
    <w:basedOn w:val="Fontepargpadro"/>
    <w:rsid w:val="00E579B5"/>
  </w:style>
  <w:style w:type="paragraph" w:styleId="SemEspaamento">
    <w:name w:val="No Spacing"/>
    <w:uiPriority w:val="1"/>
    <w:qFormat/>
    <w:rsid w:val="00E0119D"/>
    <w:rPr>
      <w:rFonts w:ascii="Calibri" w:eastAsia="Calibri" w:hAnsi="Calibri"/>
      <w:sz w:val="22"/>
      <w:szCs w:val="22"/>
      <w:lang w:eastAsia="en-US"/>
    </w:rPr>
  </w:style>
  <w:style w:type="paragraph" w:styleId="Textodebalo">
    <w:name w:val="Balloon Text"/>
    <w:basedOn w:val="Normal"/>
    <w:semiHidden/>
    <w:rsid w:val="00405282"/>
    <w:rPr>
      <w:rFonts w:ascii="Tahoma" w:hAnsi="Tahoma" w:cs="Tahoma"/>
      <w:sz w:val="16"/>
      <w:szCs w:val="16"/>
    </w:rPr>
  </w:style>
  <w:style w:type="character" w:customStyle="1" w:styleId="TextosemFormataoChar">
    <w:name w:val="Texto sem Formatação Char"/>
    <w:link w:val="TextosemFormatao"/>
    <w:rsid w:val="00A26F65"/>
    <w:rPr>
      <w:rFonts w:ascii="Courier New" w:hAnsi="Courier New" w:cs="Courier New"/>
    </w:rPr>
  </w:style>
  <w:style w:type="character" w:customStyle="1" w:styleId="apple-converted-space">
    <w:name w:val="apple-converted-space"/>
    <w:basedOn w:val="Fontepargpadro"/>
    <w:rsid w:val="00B02C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11B6"/>
  </w:style>
  <w:style w:type="paragraph" w:styleId="Ttulo1">
    <w:name w:val="heading 1"/>
    <w:basedOn w:val="Normal"/>
    <w:next w:val="Normal"/>
    <w:qFormat/>
    <w:pPr>
      <w:keepNext/>
      <w:spacing w:line="360" w:lineRule="auto"/>
      <w:jc w:val="center"/>
      <w:outlineLvl w:val="0"/>
    </w:pPr>
    <w:rPr>
      <w:sz w:val="28"/>
    </w:rPr>
  </w:style>
  <w:style w:type="paragraph" w:styleId="Ttulo2">
    <w:name w:val="heading 2"/>
    <w:basedOn w:val="Normal"/>
    <w:next w:val="Normal"/>
    <w:qFormat/>
    <w:rsid w:val="007411B6"/>
    <w:pPr>
      <w:keepNext/>
      <w:overflowPunct w:val="0"/>
      <w:autoSpaceDE w:val="0"/>
      <w:autoSpaceDN w:val="0"/>
      <w:adjustRightInd w:val="0"/>
      <w:spacing w:before="240" w:after="60"/>
      <w:textAlignment w:val="baseline"/>
      <w:outlineLvl w:val="1"/>
    </w:pPr>
    <w:rPr>
      <w:rFonts w:ascii="Arial" w:hAnsi="Arial" w:cs="Arial"/>
      <w:b/>
      <w:bCs/>
      <w:i/>
      <w:iCs/>
      <w:sz w:val="28"/>
      <w:szCs w:val="28"/>
    </w:rPr>
  </w:style>
  <w:style w:type="paragraph" w:styleId="Ttulo3">
    <w:name w:val="heading 3"/>
    <w:basedOn w:val="Normal"/>
    <w:next w:val="Normal"/>
    <w:qFormat/>
    <w:rsid w:val="007411B6"/>
    <w:pPr>
      <w:keepNext/>
      <w:spacing w:before="240" w:after="60"/>
      <w:outlineLvl w:val="2"/>
    </w:pPr>
    <w:rPr>
      <w:rFonts w:ascii="Arial" w:hAnsi="Arial" w:cs="Arial"/>
      <w:b/>
      <w:bCs/>
      <w:sz w:val="26"/>
      <w:szCs w:val="26"/>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Corpodetexto">
    <w:name w:val="Body Text"/>
    <w:basedOn w:val="Normal"/>
    <w:pPr>
      <w:spacing w:line="360" w:lineRule="auto"/>
      <w:jc w:val="center"/>
    </w:pPr>
    <w:rPr>
      <w:sz w:val="32"/>
    </w:rPr>
  </w:style>
  <w:style w:type="character" w:styleId="Hyperlink">
    <w:name w:val="Hyperlink"/>
    <w:rPr>
      <w:color w:val="0000FF"/>
      <w:u w:val="single"/>
    </w:rPr>
  </w:style>
  <w:style w:type="table" w:styleId="Tabelacomgrade">
    <w:name w:val="Table Grid"/>
    <w:basedOn w:val="Tabelanormal"/>
    <w:rsid w:val="007C6A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rsid w:val="007411B6"/>
    <w:pPr>
      <w:overflowPunct w:val="0"/>
      <w:autoSpaceDE w:val="0"/>
      <w:autoSpaceDN w:val="0"/>
      <w:adjustRightInd w:val="0"/>
      <w:spacing w:after="120"/>
      <w:ind w:left="283"/>
      <w:textAlignment w:val="baseline"/>
    </w:pPr>
  </w:style>
  <w:style w:type="paragraph" w:styleId="Corpodetexto3">
    <w:name w:val="Body Text 3"/>
    <w:basedOn w:val="Normal"/>
    <w:rsid w:val="007411B6"/>
    <w:pPr>
      <w:overflowPunct w:val="0"/>
      <w:autoSpaceDE w:val="0"/>
      <w:autoSpaceDN w:val="0"/>
      <w:adjustRightInd w:val="0"/>
      <w:spacing w:after="120"/>
      <w:textAlignment w:val="baseline"/>
    </w:pPr>
    <w:rPr>
      <w:sz w:val="16"/>
      <w:szCs w:val="16"/>
    </w:rPr>
  </w:style>
  <w:style w:type="paragraph" w:styleId="TextosemFormatao">
    <w:name w:val="Plain Text"/>
    <w:basedOn w:val="Normal"/>
    <w:link w:val="TextosemFormataoChar"/>
    <w:rsid w:val="007411B6"/>
    <w:rPr>
      <w:rFonts w:ascii="Courier New" w:hAnsi="Courier New" w:cs="Courier New"/>
    </w:rPr>
  </w:style>
  <w:style w:type="paragraph" w:styleId="Ttulo">
    <w:name w:val="Title"/>
    <w:basedOn w:val="Normal"/>
    <w:qFormat/>
    <w:rsid w:val="007411B6"/>
    <w:pPr>
      <w:jc w:val="center"/>
    </w:pPr>
    <w:rPr>
      <w:sz w:val="28"/>
      <w:szCs w:val="28"/>
    </w:rPr>
  </w:style>
  <w:style w:type="paragraph" w:customStyle="1" w:styleId="BodyText21">
    <w:name w:val="Body Text 21"/>
    <w:basedOn w:val="Normal"/>
    <w:rsid w:val="007411B6"/>
    <w:pPr>
      <w:jc w:val="both"/>
    </w:pPr>
  </w:style>
  <w:style w:type="paragraph" w:styleId="Recuodecorpodetexto2">
    <w:name w:val="Body Text Indent 2"/>
    <w:basedOn w:val="Normal"/>
    <w:rsid w:val="007411B6"/>
    <w:pPr>
      <w:suppressAutoHyphens/>
      <w:spacing w:after="120" w:line="480" w:lineRule="auto"/>
      <w:ind w:left="283"/>
    </w:pPr>
  </w:style>
  <w:style w:type="paragraph" w:styleId="Recuodecorpodetexto3">
    <w:name w:val="Body Text Indent 3"/>
    <w:basedOn w:val="Normal"/>
    <w:rsid w:val="007411B6"/>
    <w:pPr>
      <w:ind w:left="709" w:hanging="1"/>
      <w:jc w:val="both"/>
    </w:pPr>
    <w:rPr>
      <w:rFonts w:ascii="Arial" w:hAnsi="Arial" w:cs="Arial"/>
      <w:b/>
      <w:bCs/>
      <w:sz w:val="24"/>
      <w:szCs w:val="24"/>
    </w:rPr>
  </w:style>
  <w:style w:type="paragraph" w:styleId="Subttulo">
    <w:name w:val="Subtitle"/>
    <w:basedOn w:val="Normal"/>
    <w:qFormat/>
    <w:rsid w:val="007411B6"/>
    <w:rPr>
      <w:b/>
      <w:sz w:val="32"/>
    </w:rPr>
  </w:style>
  <w:style w:type="paragraph" w:customStyle="1" w:styleId="10">
    <w:name w:val="10"/>
    <w:basedOn w:val="Normal"/>
    <w:rsid w:val="007411B6"/>
    <w:pPr>
      <w:autoSpaceDE w:val="0"/>
      <w:autoSpaceDN w:val="0"/>
      <w:ind w:left="851" w:hanging="567"/>
      <w:jc w:val="both"/>
    </w:pPr>
    <w:rPr>
      <w:sz w:val="24"/>
      <w:szCs w:val="24"/>
    </w:rPr>
  </w:style>
  <w:style w:type="paragraph" w:styleId="NormalWeb">
    <w:name w:val="Normal (Web)"/>
    <w:basedOn w:val="Normal"/>
    <w:rsid w:val="007411B6"/>
    <w:pPr>
      <w:spacing w:before="100" w:beforeAutospacing="1" w:after="100" w:afterAutospacing="1"/>
    </w:pPr>
    <w:rPr>
      <w:rFonts w:ascii="Arial Unicode MS" w:eastAsia="Arial Unicode MS" w:hAnsi="Arial Unicode MS" w:cs="Arial Unicode MS"/>
      <w:sz w:val="24"/>
      <w:szCs w:val="24"/>
    </w:rPr>
  </w:style>
  <w:style w:type="paragraph" w:customStyle="1" w:styleId="alnea">
    <w:name w:val="alínea"/>
    <w:basedOn w:val="Normal"/>
    <w:rsid w:val="007411B6"/>
    <w:pPr>
      <w:overflowPunct w:val="0"/>
      <w:autoSpaceDE w:val="0"/>
      <w:autoSpaceDN w:val="0"/>
      <w:adjustRightInd w:val="0"/>
      <w:spacing w:before="240"/>
      <w:ind w:firstLine="1701"/>
      <w:jc w:val="both"/>
      <w:textAlignment w:val="baseline"/>
    </w:pPr>
    <w:rPr>
      <w:rFonts w:ascii="Arial" w:hAnsi="Arial"/>
      <w:sz w:val="24"/>
    </w:rPr>
  </w:style>
  <w:style w:type="paragraph" w:styleId="Textoembloco">
    <w:name w:val="Block Text"/>
    <w:basedOn w:val="Normal"/>
    <w:rsid w:val="007411B6"/>
    <w:pPr>
      <w:ind w:left="567" w:right="-28"/>
      <w:jc w:val="both"/>
    </w:pPr>
    <w:rPr>
      <w:color w:val="0000FF"/>
      <w:sz w:val="24"/>
      <w:szCs w:val="22"/>
    </w:rPr>
  </w:style>
  <w:style w:type="character" w:styleId="Forte">
    <w:name w:val="Strong"/>
    <w:qFormat/>
    <w:rsid w:val="00E579B5"/>
    <w:rPr>
      <w:b/>
      <w:bCs/>
    </w:rPr>
  </w:style>
  <w:style w:type="paragraph" w:styleId="Corpodetexto2">
    <w:name w:val="Body Text 2"/>
    <w:basedOn w:val="Normal"/>
    <w:rsid w:val="00E579B5"/>
    <w:pPr>
      <w:spacing w:after="120" w:line="480" w:lineRule="auto"/>
    </w:pPr>
    <w:rPr>
      <w:sz w:val="24"/>
      <w:szCs w:val="24"/>
    </w:rPr>
  </w:style>
  <w:style w:type="paragraph" w:styleId="Legenda">
    <w:name w:val="caption"/>
    <w:basedOn w:val="Normal"/>
    <w:next w:val="Normal"/>
    <w:qFormat/>
    <w:rsid w:val="00E579B5"/>
    <w:pPr>
      <w:jc w:val="center"/>
    </w:pPr>
    <w:rPr>
      <w:b/>
      <w:color w:val="000080"/>
      <w:sz w:val="22"/>
    </w:rPr>
  </w:style>
  <w:style w:type="paragraph" w:customStyle="1" w:styleId="textodescricao">
    <w:name w:val="texto_descricao"/>
    <w:basedOn w:val="Normal"/>
    <w:rsid w:val="00E579B5"/>
    <w:pPr>
      <w:spacing w:before="100" w:beforeAutospacing="1" w:after="100" w:afterAutospacing="1"/>
      <w:jc w:val="both"/>
    </w:pPr>
    <w:rPr>
      <w:rFonts w:ascii="Arial" w:eastAsia="Arial Unicode MS" w:hAnsi="Arial" w:cs="Arial"/>
      <w:color w:val="000000"/>
      <w:sz w:val="22"/>
      <w:szCs w:val="22"/>
    </w:rPr>
  </w:style>
  <w:style w:type="character" w:customStyle="1" w:styleId="titulos1">
    <w:name w:val="titulos1"/>
    <w:rsid w:val="00E579B5"/>
    <w:rPr>
      <w:rFonts w:ascii="Arial" w:hAnsi="Arial" w:cs="Arial" w:hint="default"/>
      <w:b/>
      <w:bCs/>
      <w:color w:val="B01313"/>
      <w:sz w:val="20"/>
      <w:szCs w:val="20"/>
    </w:rPr>
  </w:style>
  <w:style w:type="character" w:customStyle="1" w:styleId="txtproduto">
    <w:name w:val="txtproduto"/>
    <w:basedOn w:val="Fontepargpadro"/>
    <w:rsid w:val="00E579B5"/>
  </w:style>
  <w:style w:type="paragraph" w:styleId="SemEspaamento">
    <w:name w:val="No Spacing"/>
    <w:uiPriority w:val="1"/>
    <w:qFormat/>
    <w:rsid w:val="00E0119D"/>
    <w:rPr>
      <w:rFonts w:ascii="Calibri" w:eastAsia="Calibri" w:hAnsi="Calibri"/>
      <w:sz w:val="22"/>
      <w:szCs w:val="22"/>
      <w:lang w:eastAsia="en-US"/>
    </w:rPr>
  </w:style>
  <w:style w:type="paragraph" w:styleId="Textodebalo">
    <w:name w:val="Balloon Text"/>
    <w:basedOn w:val="Normal"/>
    <w:semiHidden/>
    <w:rsid w:val="00405282"/>
    <w:rPr>
      <w:rFonts w:ascii="Tahoma" w:hAnsi="Tahoma" w:cs="Tahoma"/>
      <w:sz w:val="16"/>
      <w:szCs w:val="16"/>
    </w:rPr>
  </w:style>
  <w:style w:type="character" w:customStyle="1" w:styleId="TextosemFormataoChar">
    <w:name w:val="Texto sem Formatação Char"/>
    <w:link w:val="TextosemFormatao"/>
    <w:rsid w:val="00A26F65"/>
    <w:rPr>
      <w:rFonts w:ascii="Courier New" w:hAnsi="Courier New" w:cs="Courier New"/>
    </w:rPr>
  </w:style>
  <w:style w:type="character" w:customStyle="1" w:styleId="apple-converted-space">
    <w:name w:val="apple-converted-space"/>
    <w:basedOn w:val="Fontepargpadro"/>
    <w:rsid w:val="00B02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66916">
      <w:bodyDiv w:val="1"/>
      <w:marLeft w:val="0"/>
      <w:marRight w:val="0"/>
      <w:marTop w:val="0"/>
      <w:marBottom w:val="0"/>
      <w:divBdr>
        <w:top w:val="none" w:sz="0" w:space="0" w:color="auto"/>
        <w:left w:val="none" w:sz="0" w:space="0" w:color="auto"/>
        <w:bottom w:val="none" w:sz="0" w:space="0" w:color="auto"/>
        <w:right w:val="none" w:sz="0" w:space="0" w:color="auto"/>
      </w:divBdr>
    </w:div>
    <w:div w:id="66644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1311E-AEE4-4E03-A28D-3CD7C3B03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PREGÃO PRESENCIAL PARA LOCAÇÃO DE IMPRESSORAS</Template>
  <TotalTime>0</TotalTime>
  <Pages>18</Pages>
  <Words>7035</Words>
  <Characters>37991</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C E R T I D Ã O</vt:lpstr>
    </vt:vector>
  </TitlesOfParts>
  <Company>PMMM</Company>
  <LinksUpToDate>false</LinksUpToDate>
  <CharactersWithSpaces>44937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E R T I D Ã O</dc:title>
  <dc:creator>Cliente</dc:creator>
  <cp:lastModifiedBy>Prefeitura</cp:lastModifiedBy>
  <cp:revision>2</cp:revision>
  <cp:lastPrinted>2017-07-25T12:04:00Z</cp:lastPrinted>
  <dcterms:created xsi:type="dcterms:W3CDTF">2017-08-29T13:58:00Z</dcterms:created>
  <dcterms:modified xsi:type="dcterms:W3CDTF">2017-08-29T13:58:00Z</dcterms:modified>
</cp:coreProperties>
</file>