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F0" w:rsidRDefault="002556F0" w:rsidP="002556F0">
      <w:pPr>
        <w:pStyle w:val="textojustificado"/>
        <w:spacing w:before="0" w:beforeAutospacing="0" w:after="0" w:afterAutospacing="0" w:line="360" w:lineRule="auto"/>
        <w:ind w:left="120" w:right="12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ANEXO IX</w:t>
      </w:r>
    </w:p>
    <w:p w:rsidR="002556F0" w:rsidRDefault="002556F0" w:rsidP="002556F0">
      <w:pPr>
        <w:pStyle w:val="textojustificado"/>
        <w:spacing w:before="0" w:beforeAutospacing="0" w:after="0" w:afterAutospacing="0" w:line="360" w:lineRule="auto"/>
        <w:ind w:left="120" w:right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DECLARAÇÕES UNIFICADAS – PESSOA FÍSICA E GRUPOS/COLETIVOS SEM CNPJ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PROPONENTE: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ENDEREÇO: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CPF:                                                             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FONE/FAX: (   )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Declaro para os fins de direito, na qualidade de proponente do Chamamento Público nº </w:t>
      </w:r>
      <w:r w:rsidRPr="006A7429">
        <w:rPr>
          <w:rFonts w:ascii="Arial" w:hAnsi="Arial" w:cs="Arial"/>
          <w:color w:val="000000"/>
          <w:highlight w:val="yellow"/>
        </w:rPr>
        <w:t>xxx</w:t>
      </w:r>
      <w:r>
        <w:rPr>
          <w:rFonts w:ascii="Arial" w:hAnsi="Arial" w:cs="Arial"/>
          <w:color w:val="000000"/>
        </w:rPr>
        <w:t xml:space="preserve">/2023 instaurado pela Prefeitura do Município de Áurea que: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Não fui declarado inidôneo para licitar ou contratar com o Poder Público, em qualquer de suas esferas;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Cumpro plenamente os requisitos de habilitação exigidos no respectivo edital do Chamamento;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Declaro na forma e sob as penas impostas pela Lei n.º 14.133/2021, de 14 de abril de 2021 e demais legislação pertinente, que, nos termos do § 6º do artigo 27 da Lei nº 6.544, de 22 de novembro de 1989 que, encontro-me em situação regular perante o Ministério do Trabalho, no que se refere à observância do disposto no inciso XXXIII do artigo 7º da Constituição Federal. 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color w:val="000000"/>
        </w:rPr>
      </w:pP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Áurea/RS, ___ de ___________ de 2023.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left="120" w:right="120"/>
        <w:rPr>
          <w:rFonts w:ascii="Arial" w:hAnsi="Arial" w:cs="Arial"/>
          <w:color w:val="000000"/>
        </w:rPr>
      </w:pP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e Identificação do Responsável pela inscrição</w:t>
      </w:r>
    </w:p>
    <w:p w:rsidR="002556F0" w:rsidRDefault="002556F0" w:rsidP="002556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RG/CPF:</w:t>
      </w:r>
    </w:p>
    <w:p w:rsidR="00921E70" w:rsidRPr="002556F0" w:rsidRDefault="00921E70" w:rsidP="002556F0"/>
    <w:sectPr w:rsidR="00921E70" w:rsidRPr="002556F0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3E" w:rsidRDefault="005E103E" w:rsidP="00F82052">
      <w:r>
        <w:separator/>
      </w:r>
    </w:p>
  </w:endnote>
  <w:endnote w:type="continuationSeparator" w:id="0">
    <w:p w:rsidR="005E103E" w:rsidRDefault="005E103E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3E" w:rsidRDefault="005E103E" w:rsidP="00F82052">
      <w:r>
        <w:separator/>
      </w:r>
    </w:p>
  </w:footnote>
  <w:footnote w:type="continuationSeparator" w:id="0">
    <w:p w:rsidR="005E103E" w:rsidRDefault="005E103E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52D8F"/>
    <w:rsid w:val="00193A04"/>
    <w:rsid w:val="002556F0"/>
    <w:rsid w:val="005433CF"/>
    <w:rsid w:val="00566D4D"/>
    <w:rsid w:val="005E103E"/>
    <w:rsid w:val="006C1886"/>
    <w:rsid w:val="006E6577"/>
    <w:rsid w:val="00880C44"/>
    <w:rsid w:val="00921E70"/>
    <w:rsid w:val="00A0325B"/>
    <w:rsid w:val="00A93241"/>
    <w:rsid w:val="00B43FD8"/>
    <w:rsid w:val="00CF05F5"/>
    <w:rsid w:val="00E52F8D"/>
    <w:rsid w:val="00EC2A64"/>
    <w:rsid w:val="00ED4496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2023-09-15T12:46:00Z</dcterms:created>
  <dcterms:modified xsi:type="dcterms:W3CDTF">2023-09-15T12:46:00Z</dcterms:modified>
</cp:coreProperties>
</file>