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75" w:rsidRDefault="00FC2675" w:rsidP="00FC267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color w:val="000000"/>
          <w:sz w:val="28"/>
          <w:szCs w:val="28"/>
          <w:u w:val="single"/>
        </w:rPr>
        <w:t>EXTRATO DE DISPENSA DE LICITAÇÃO N° 06/2021</w:t>
      </w:r>
    </w:p>
    <w:p w:rsidR="00FC2675" w:rsidRDefault="00FC2675" w:rsidP="00FC2675">
      <w:pPr>
        <w:jc w:val="center"/>
        <w:rPr>
          <w:color w:val="000000"/>
          <w:sz w:val="28"/>
          <w:szCs w:val="28"/>
        </w:rPr>
      </w:pPr>
    </w:p>
    <w:p w:rsidR="00FC2675" w:rsidRDefault="00FC2675" w:rsidP="00FC2675">
      <w:pPr>
        <w:jc w:val="both"/>
        <w:rPr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 xml:space="preserve">                      </w:t>
      </w:r>
      <w:r>
        <w:rPr>
          <w:rFonts w:ascii="Cambria" w:hAnsi="Cambria"/>
          <w:b/>
          <w:bCs/>
          <w:color w:val="000000"/>
          <w:sz w:val="24"/>
          <w:szCs w:val="24"/>
        </w:rPr>
        <w:t>ANTONIO JORGE SLUSSAREK</w:t>
      </w:r>
      <w:r>
        <w:rPr>
          <w:rFonts w:ascii="Cambria" w:hAnsi="Cambria"/>
          <w:bCs/>
          <w:color w:val="000000"/>
          <w:sz w:val="24"/>
          <w:szCs w:val="24"/>
        </w:rPr>
        <w:t xml:space="preserve">, Prefeito Municipal de Áurea, torna público a </w:t>
      </w:r>
      <w:r>
        <w:rPr>
          <w:rFonts w:ascii="Cambria" w:hAnsi="Cambria"/>
          <w:b/>
          <w:bCs/>
          <w:color w:val="000000"/>
          <w:sz w:val="24"/>
          <w:szCs w:val="24"/>
        </w:rPr>
        <w:t>DISPENSA DE LICITAÇÃO Nº 06/2021</w:t>
      </w:r>
      <w:r>
        <w:rPr>
          <w:rFonts w:ascii="Cambria" w:hAnsi="Cambria"/>
          <w:bCs/>
          <w:color w:val="000000"/>
          <w:sz w:val="24"/>
          <w:szCs w:val="24"/>
        </w:rPr>
        <w:t xml:space="preserve"> em favor da Empresa</w:t>
      </w:r>
      <w:proofErr w:type="gramStart"/>
      <w:r>
        <w:rPr>
          <w:rFonts w:ascii="Cambria" w:hAnsi="Cambria"/>
          <w:bCs/>
          <w:color w:val="000000"/>
          <w:sz w:val="24"/>
          <w:szCs w:val="24"/>
        </w:rPr>
        <w:t xml:space="preserve">  </w:t>
      </w:r>
      <w:proofErr w:type="gramEnd"/>
      <w:r>
        <w:rPr>
          <w:rFonts w:ascii="Cambria" w:hAnsi="Cambria"/>
          <w:bCs/>
          <w:color w:val="000000"/>
          <w:sz w:val="24"/>
          <w:szCs w:val="24"/>
        </w:rPr>
        <w:t xml:space="preserve">MICHEL JACOB ROQUE, </w:t>
      </w:r>
      <w:r>
        <w:rPr>
          <w:rFonts w:ascii="Cambria" w:hAnsi="Cambria"/>
          <w:sz w:val="24"/>
          <w:szCs w:val="24"/>
        </w:rPr>
        <w:t>inscrito no CNPJ/MF sob o nº 17.415.247/0001-71</w:t>
      </w:r>
      <w:r>
        <w:rPr>
          <w:rFonts w:ascii="Cambria" w:hAnsi="Cambria"/>
          <w:bCs/>
          <w:color w:val="000000"/>
          <w:sz w:val="24"/>
          <w:szCs w:val="24"/>
        </w:rPr>
        <w:t xml:space="preserve">. Objeto: </w:t>
      </w:r>
      <w:r>
        <w:rPr>
          <w:rFonts w:ascii="Cambria" w:hAnsi="Cambria"/>
          <w:sz w:val="24"/>
          <w:szCs w:val="24"/>
        </w:rPr>
        <w:t xml:space="preserve">prestação de serviços de monitoramento, </w:t>
      </w:r>
      <w:r>
        <w:rPr>
          <w:sz w:val="24"/>
          <w:szCs w:val="24"/>
        </w:rPr>
        <w:t>acompanhamento e realização de aulas de musicalização com atuação junto à Secretaria Municipal de Educação, com disponibilidade de 05(cinco) horas semanais e na Secretaria Municipal de Assistência Social, oficinas de Violão, Teclado e Acordeom, com disponibilidade de 08(oito) horas semanais, totalizando uma carga horária semanal de 13(treze) horas, conforme cronograma definido pelas respectivas secretarias municipais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bCs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 xml:space="preserve"> Valor de R$ 1.716,00(Um mil e setecentos e dezesseis reais) mensais. Fundamentação legal: Art. </w:t>
      </w:r>
      <w:proofErr w:type="gramStart"/>
      <w:r>
        <w:rPr>
          <w:rFonts w:ascii="Cambria" w:hAnsi="Cambria"/>
          <w:color w:val="000000"/>
          <w:sz w:val="24"/>
          <w:szCs w:val="24"/>
        </w:rPr>
        <w:t>24 inciso II</w:t>
      </w:r>
      <w:proofErr w:type="gramEnd"/>
      <w:r>
        <w:rPr>
          <w:rFonts w:ascii="Cambria" w:hAnsi="Cambria"/>
          <w:color w:val="000000"/>
          <w:sz w:val="24"/>
          <w:szCs w:val="24"/>
        </w:rPr>
        <w:t xml:space="preserve">, da Lei Federal nº 8.666/93 e alterações. Áurea, 24 de fevereiro de 2021. </w:t>
      </w:r>
      <w:proofErr w:type="spellStart"/>
      <w:r>
        <w:rPr>
          <w:rFonts w:ascii="Cambria" w:hAnsi="Cambria"/>
          <w:color w:val="000000"/>
          <w:sz w:val="24"/>
          <w:szCs w:val="24"/>
        </w:rPr>
        <w:t>Antonio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Jorge </w:t>
      </w:r>
      <w:proofErr w:type="spellStart"/>
      <w:r>
        <w:rPr>
          <w:rFonts w:ascii="Cambria" w:hAnsi="Cambria"/>
          <w:color w:val="000000"/>
          <w:sz w:val="24"/>
          <w:szCs w:val="24"/>
        </w:rPr>
        <w:t>Slussarek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Prefeito Municipal de Áurea.</w:t>
      </w:r>
    </w:p>
    <w:p w:rsidR="00316E0E" w:rsidRDefault="00316E0E"/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75"/>
    <w:rsid w:val="00093474"/>
    <w:rsid w:val="00316E0E"/>
    <w:rsid w:val="008739FE"/>
    <w:rsid w:val="00FC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75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75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6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2021-02-24T18:07:00Z</dcterms:created>
  <dcterms:modified xsi:type="dcterms:W3CDTF">2021-02-24T18:07:00Z</dcterms:modified>
</cp:coreProperties>
</file>